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8AA48F" w14:textId="77777777" w:rsidR="00424A62" w:rsidRDefault="00424A62">
      <w:pPr>
        <w:pStyle w:val="a3"/>
        <w:rPr>
          <w:spacing w:val="0"/>
        </w:rPr>
      </w:pPr>
    </w:p>
    <w:p w14:paraId="78D7C169" w14:textId="77777777" w:rsidR="00424A62" w:rsidRDefault="00424A62">
      <w:pPr>
        <w:pStyle w:val="a3"/>
        <w:jc w:val="center"/>
        <w:rPr>
          <w:spacing w:val="0"/>
        </w:rPr>
      </w:pPr>
      <w:r>
        <w:rPr>
          <w:rFonts w:hint="eastAsia"/>
          <w:spacing w:val="-2"/>
          <w:w w:val="200"/>
        </w:rPr>
        <w:t>治験契約書</w:t>
      </w:r>
      <w:r w:rsidR="00C93B20">
        <w:rPr>
          <w:rFonts w:hint="eastAsia"/>
          <w:spacing w:val="-2"/>
          <w:w w:val="200"/>
        </w:rPr>
        <w:t xml:space="preserve">　</w:t>
      </w:r>
    </w:p>
    <w:p w14:paraId="0823D395" w14:textId="77777777" w:rsidR="00424A62" w:rsidRDefault="00424A62">
      <w:pPr>
        <w:pStyle w:val="a3"/>
        <w:rPr>
          <w:rFonts w:hint="eastAsia"/>
          <w:spacing w:val="0"/>
        </w:rPr>
      </w:pPr>
    </w:p>
    <w:p w14:paraId="6178A71C" w14:textId="77777777" w:rsidR="00424A62" w:rsidRDefault="00424A62">
      <w:pPr>
        <w:pStyle w:val="a3"/>
        <w:rPr>
          <w:rFonts w:hint="eastAsia"/>
        </w:rPr>
      </w:pPr>
      <w:r>
        <w:rPr>
          <w:spacing w:val="0"/>
        </w:rPr>
        <w:t xml:space="preserve">  </w:t>
      </w:r>
      <w:smartTag w:uri="schemas-alpsmap-com/alpsmap" w:element="address">
        <w:smartTagPr>
          <w:attr w:name="ProductID" w:val="石川県立中央病院（以下「甲」という 0 0"/>
        </w:smartTagPr>
        <w:r>
          <w:rPr>
            <w:rFonts w:hint="eastAsia"/>
          </w:rPr>
          <w:t>石川県</w:t>
        </w:r>
      </w:smartTag>
      <w:r>
        <w:rPr>
          <w:rFonts w:hint="eastAsia"/>
        </w:rPr>
        <w:t>立中央病院（以下「甲」という。）と（治験依頼者名）</w:t>
      </w:r>
      <w:r>
        <w:rPr>
          <w:spacing w:val="0"/>
        </w:rPr>
        <w:t xml:space="preserve">  </w:t>
      </w:r>
      <w:r>
        <w:rPr>
          <w:rFonts w:hint="eastAsia"/>
        </w:rPr>
        <w:t xml:space="preserve">　　</w:t>
      </w:r>
      <w:r>
        <w:rPr>
          <w:spacing w:val="0"/>
        </w:rPr>
        <w:t xml:space="preserve">        </w:t>
      </w:r>
      <w:r>
        <w:rPr>
          <w:rFonts w:hint="eastAsia"/>
        </w:rPr>
        <w:t>（以下「乙」という。）とは、被験薬</w:t>
      </w:r>
      <w:r>
        <w:rPr>
          <w:spacing w:val="0"/>
        </w:rPr>
        <w:t xml:space="preserve">          </w:t>
      </w:r>
      <w:r>
        <w:rPr>
          <w:rFonts w:hint="eastAsia"/>
        </w:rPr>
        <w:t xml:space="preserve">　の治験（以下「本治験」という）の実施に際し、</w:t>
      </w:r>
    </w:p>
    <w:p w14:paraId="6CAFCEE9" w14:textId="77777777" w:rsidR="00424A62" w:rsidRDefault="00424A62">
      <w:pPr>
        <w:pStyle w:val="a3"/>
        <w:rPr>
          <w:spacing w:val="0"/>
        </w:rPr>
      </w:pPr>
      <w:r>
        <w:rPr>
          <w:rFonts w:hint="eastAsia"/>
        </w:rPr>
        <w:t>（１）乙は、甲に対して被験薬の非臨床試験及び先行する臨床試験の結果並びに本治験の実施に必要な情報を提供するとともに、治験責任医師の同意を得た治験実施計画書その他本治験に関連する書類を作成・提出し、</w:t>
      </w:r>
    </w:p>
    <w:p w14:paraId="2FA1B682" w14:textId="77777777" w:rsidR="00424A62" w:rsidRDefault="00424A62">
      <w:pPr>
        <w:pStyle w:val="a3"/>
        <w:rPr>
          <w:spacing w:val="0"/>
        </w:rPr>
      </w:pPr>
      <w:r>
        <w:rPr>
          <w:rFonts w:hint="eastAsia"/>
        </w:rPr>
        <w:t>（２）甲は、「医薬品の臨床試験の実施の基準に関する省令」（以下「ＧＣＰ省令」という。）第２７条に基づいて設置された治験審査委員会（以下「治験審査委員会」という。）で、本治験の倫理的・科学的妥当性及び本治験実施の適否につき審議を受け、同委員会の承認を得たのち、乙及び治験責任医師にその旨及びこれに基づく甲の長の指示又は決定を文書で通知した。</w:t>
      </w:r>
    </w:p>
    <w:p w14:paraId="69E3686C" w14:textId="77777777" w:rsidR="00424A62" w:rsidRDefault="00424A62">
      <w:pPr>
        <w:pStyle w:val="a3"/>
        <w:rPr>
          <w:spacing w:val="0"/>
        </w:rPr>
      </w:pPr>
      <w:r>
        <w:rPr>
          <w:rFonts w:hint="eastAsia"/>
        </w:rPr>
        <w:t xml:space="preserve">　よって、甲と乙とは、本治験の実施に関し、以下の各条のとおり契約を締結する。</w:t>
      </w:r>
    </w:p>
    <w:p w14:paraId="5429F736" w14:textId="77777777" w:rsidR="00424A62" w:rsidRDefault="00424A62">
      <w:pPr>
        <w:pStyle w:val="a3"/>
        <w:rPr>
          <w:spacing w:val="0"/>
        </w:rPr>
      </w:pPr>
    </w:p>
    <w:p w14:paraId="68FDB5BF" w14:textId="77777777" w:rsidR="00424A62" w:rsidRDefault="00424A62">
      <w:pPr>
        <w:pStyle w:val="a3"/>
        <w:rPr>
          <w:spacing w:val="0"/>
        </w:rPr>
      </w:pPr>
      <w:r>
        <w:rPr>
          <w:rFonts w:hint="eastAsia"/>
          <w:b/>
          <w:bCs/>
        </w:rPr>
        <w:t xml:space="preserve">　（本治験の内容及び委託）</w:t>
      </w:r>
    </w:p>
    <w:p w14:paraId="68324623" w14:textId="77777777" w:rsidR="00424A62" w:rsidRDefault="00424A62">
      <w:pPr>
        <w:pStyle w:val="a3"/>
        <w:rPr>
          <w:spacing w:val="0"/>
        </w:rPr>
      </w:pPr>
      <w:r>
        <w:rPr>
          <w:rFonts w:hint="eastAsia"/>
          <w:b/>
          <w:bCs/>
        </w:rPr>
        <w:t>第１条</w:t>
      </w:r>
      <w:r>
        <w:rPr>
          <w:rFonts w:hint="eastAsia"/>
        </w:rPr>
        <w:t xml:space="preserve">　本治験の内容は次のとおりとし、甲は乙の委託により、これを実施する。</w:t>
      </w:r>
    </w:p>
    <w:p w14:paraId="6BB9A02D" w14:textId="77777777" w:rsidR="00424A62" w:rsidRDefault="00424A62">
      <w:pPr>
        <w:pStyle w:val="a3"/>
        <w:rPr>
          <w:spacing w:val="0"/>
        </w:rPr>
      </w:pPr>
      <w:r>
        <w:rPr>
          <w:rFonts w:hint="eastAsia"/>
        </w:rPr>
        <w:t xml:space="preserve">　　治験課題名：</w:t>
      </w:r>
    </w:p>
    <w:p w14:paraId="4B42DB07" w14:textId="77777777" w:rsidR="00424A62" w:rsidRDefault="00424A62">
      <w:pPr>
        <w:pStyle w:val="a3"/>
        <w:rPr>
          <w:spacing w:val="0"/>
        </w:rPr>
      </w:pPr>
      <w:r>
        <w:rPr>
          <w:spacing w:val="0"/>
        </w:rPr>
        <w:t xml:space="preserve">    </w:t>
      </w:r>
      <w:r>
        <w:rPr>
          <w:rFonts w:hint="eastAsia"/>
        </w:rPr>
        <w:t xml:space="preserve">治験実施計画書Ｎｏ：　　　</w:t>
      </w:r>
      <w:r>
        <w:rPr>
          <w:spacing w:val="0"/>
        </w:rPr>
        <w:t xml:space="preserve">          </w:t>
      </w:r>
    </w:p>
    <w:p w14:paraId="5ED97EF9" w14:textId="77777777" w:rsidR="00424A62" w:rsidRDefault="00424A62">
      <w:pPr>
        <w:pStyle w:val="a3"/>
        <w:rPr>
          <w:spacing w:val="0"/>
        </w:rPr>
      </w:pPr>
      <w:r>
        <w:rPr>
          <w:spacing w:val="0"/>
        </w:rPr>
        <w:t xml:space="preserve">    </w:t>
      </w:r>
      <w:r>
        <w:rPr>
          <w:rFonts w:hint="eastAsia"/>
        </w:rPr>
        <w:t>治験の内容（対象・投与期間等）：</w:t>
      </w:r>
    </w:p>
    <w:p w14:paraId="58E8F1B8" w14:textId="77777777" w:rsidR="00424A62" w:rsidRDefault="00424A62">
      <w:pPr>
        <w:pStyle w:val="a3"/>
        <w:rPr>
          <w:spacing w:val="0"/>
        </w:rPr>
      </w:pPr>
    </w:p>
    <w:p w14:paraId="7B8E02D2" w14:textId="77777777" w:rsidR="00424A62" w:rsidRDefault="00424A62">
      <w:pPr>
        <w:pStyle w:val="a3"/>
        <w:rPr>
          <w:rFonts w:hint="eastAsia"/>
          <w:spacing w:val="0"/>
        </w:rPr>
      </w:pPr>
    </w:p>
    <w:p w14:paraId="120F3079" w14:textId="77777777" w:rsidR="00424A62" w:rsidRDefault="00424A62">
      <w:pPr>
        <w:pStyle w:val="a3"/>
        <w:rPr>
          <w:spacing w:val="0"/>
        </w:rPr>
      </w:pPr>
      <w:r>
        <w:rPr>
          <w:rFonts w:hint="eastAsia"/>
        </w:rPr>
        <w:t xml:space="preserve">　　治験責任医師の氏名：</w:t>
      </w:r>
    </w:p>
    <w:p w14:paraId="6BC340EF" w14:textId="77777777" w:rsidR="005C703C" w:rsidRDefault="00424A62">
      <w:pPr>
        <w:pStyle w:val="a3"/>
        <w:rPr>
          <w:spacing w:val="0"/>
        </w:rPr>
      </w:pPr>
      <w:r>
        <w:rPr>
          <w:rFonts w:hint="eastAsia"/>
        </w:rPr>
        <w:t xml:space="preserve">　</w:t>
      </w:r>
    </w:p>
    <w:p w14:paraId="3C9F0CC2" w14:textId="77777777" w:rsidR="00424A62" w:rsidRDefault="00424A62">
      <w:pPr>
        <w:pStyle w:val="a3"/>
        <w:rPr>
          <w:spacing w:val="0"/>
        </w:rPr>
      </w:pPr>
      <w:r>
        <w:rPr>
          <w:spacing w:val="0"/>
        </w:rPr>
        <w:t xml:space="preserve">    </w:t>
      </w:r>
      <w:r>
        <w:rPr>
          <w:rFonts w:hint="eastAsia"/>
        </w:rPr>
        <w:t>目標とする被験者数：　　例</w:t>
      </w:r>
    </w:p>
    <w:p w14:paraId="3CB932BD" w14:textId="77777777" w:rsidR="00424A62" w:rsidRDefault="00424A62">
      <w:pPr>
        <w:pStyle w:val="a3"/>
        <w:rPr>
          <w:spacing w:val="0"/>
        </w:rPr>
      </w:pPr>
      <w:r>
        <w:rPr>
          <w:rFonts w:hint="eastAsia"/>
        </w:rPr>
        <w:t xml:space="preserve">　</w:t>
      </w:r>
      <w:r>
        <w:rPr>
          <w:spacing w:val="0"/>
        </w:rPr>
        <w:t xml:space="preserve">  </w:t>
      </w:r>
      <w:r>
        <w:rPr>
          <w:rFonts w:hint="eastAsia"/>
        </w:rPr>
        <w:t>治験期間：契約締結日～</w:t>
      </w:r>
      <w:r w:rsidR="00E77395">
        <w:rPr>
          <w:rFonts w:hint="eastAsia"/>
        </w:rPr>
        <w:t xml:space="preserve">　西暦　</w:t>
      </w:r>
      <w:r w:rsidR="00AF52CE">
        <w:rPr>
          <w:rFonts w:hint="eastAsia"/>
        </w:rPr>
        <w:t xml:space="preserve">　</w:t>
      </w:r>
      <w:r>
        <w:rPr>
          <w:rFonts w:hint="eastAsia"/>
        </w:rPr>
        <w:t xml:space="preserve">　　年　　月　　日</w:t>
      </w:r>
    </w:p>
    <w:p w14:paraId="27DC4258" w14:textId="77777777" w:rsidR="00424A62" w:rsidRDefault="00424A62">
      <w:pPr>
        <w:pStyle w:val="a3"/>
        <w:rPr>
          <w:rFonts w:hint="eastAsia"/>
          <w:spacing w:val="0"/>
        </w:rPr>
      </w:pPr>
    </w:p>
    <w:p w14:paraId="47EA00F6" w14:textId="77777777" w:rsidR="00424A62" w:rsidRDefault="00424A62">
      <w:pPr>
        <w:pStyle w:val="a3"/>
        <w:rPr>
          <w:spacing w:val="0"/>
        </w:rPr>
      </w:pPr>
      <w:r>
        <w:rPr>
          <w:rFonts w:hint="eastAsia"/>
          <w:b/>
          <w:bCs/>
        </w:rPr>
        <w:t xml:space="preserve">　（本治験の実施）</w:t>
      </w:r>
    </w:p>
    <w:p w14:paraId="7733B2C8" w14:textId="77777777" w:rsidR="00424A62" w:rsidRDefault="00424A62" w:rsidP="00F27CD9">
      <w:pPr>
        <w:pStyle w:val="a3"/>
        <w:ind w:left="208" w:hangingChars="100" w:hanging="208"/>
        <w:rPr>
          <w:spacing w:val="0"/>
        </w:rPr>
      </w:pPr>
      <w:r>
        <w:rPr>
          <w:rFonts w:hint="eastAsia"/>
          <w:b/>
          <w:bCs/>
        </w:rPr>
        <w:t>第２条</w:t>
      </w:r>
      <w:r>
        <w:rPr>
          <w:spacing w:val="0"/>
        </w:rPr>
        <w:t xml:space="preserve"> </w:t>
      </w:r>
      <w:r w:rsidR="00B22FF7">
        <w:rPr>
          <w:rFonts w:hint="eastAsia"/>
          <w:spacing w:val="0"/>
        </w:rPr>
        <w:t xml:space="preserve">　</w:t>
      </w:r>
      <w:r>
        <w:rPr>
          <w:rFonts w:hint="eastAsia"/>
        </w:rPr>
        <w:t>甲及び乙は、</w:t>
      </w:r>
      <w:r w:rsidR="004E0B13">
        <w:rPr>
          <w:rFonts w:hint="eastAsia"/>
        </w:rPr>
        <w:t>医薬品、医療機器等の品質、有効性及び安全性の確保等に関する法律</w:t>
      </w:r>
      <w:r>
        <w:rPr>
          <w:rFonts w:hint="eastAsia"/>
        </w:rPr>
        <w:t>、ＧＣＰ省令及びＧＣＰ省令に関連する通知（以下、これらを総称して「ＧＣＰ省令等」という。）を遵守して、本治験を実施するものとする。</w:t>
      </w:r>
    </w:p>
    <w:p w14:paraId="155EA58F" w14:textId="77777777" w:rsidR="00424A62" w:rsidRDefault="00B22FF7" w:rsidP="00F27CD9">
      <w:pPr>
        <w:pStyle w:val="a3"/>
        <w:ind w:left="208" w:hangingChars="100" w:hanging="208"/>
        <w:rPr>
          <w:spacing w:val="0"/>
        </w:rPr>
      </w:pPr>
      <w:r>
        <w:rPr>
          <w:rFonts w:hint="eastAsia"/>
        </w:rPr>
        <w:t xml:space="preserve">２　</w:t>
      </w:r>
      <w:r w:rsidR="00424A62">
        <w:rPr>
          <w:rFonts w:hint="eastAsia"/>
        </w:rPr>
        <w:t>甲及び乙は、本治験の実施に当たり、被験者の人権・福祉を最優先するものとし、被験者の安全、プライバシーに悪影響を及ぼす恐れのある全ての行為は、これを行わないものとする。</w:t>
      </w:r>
    </w:p>
    <w:p w14:paraId="6B021F03" w14:textId="77777777" w:rsidR="00424A62" w:rsidRDefault="00424A62">
      <w:pPr>
        <w:pStyle w:val="a3"/>
        <w:rPr>
          <w:spacing w:val="0"/>
        </w:rPr>
      </w:pPr>
      <w:r>
        <w:rPr>
          <w:rFonts w:hint="eastAsia"/>
        </w:rPr>
        <w:t>３　甲は、前条の治験実施計画書を遵守して慎重かつ適正に本治験を実施する。</w:t>
      </w:r>
    </w:p>
    <w:p w14:paraId="4B6C9B8B" w14:textId="77777777" w:rsidR="00424A62" w:rsidRDefault="00424A62" w:rsidP="00B22FF7">
      <w:pPr>
        <w:pStyle w:val="a3"/>
        <w:ind w:left="208" w:hangingChars="100" w:hanging="208"/>
        <w:rPr>
          <w:spacing w:val="0"/>
        </w:rPr>
      </w:pPr>
      <w:r>
        <w:rPr>
          <w:rFonts w:hint="eastAsia"/>
        </w:rPr>
        <w:t>４　甲は、被験者が本治験に参加する前に、ＧＣＰ省令第５１条第１項各号に掲げる事項を記載した説明文書及び同意文書を作成し、被験者に交付するとともに、当該説明文書に基づいて本治験の内容等を十分に被験者に説明し、本治験への参加について自由意思</w:t>
      </w:r>
      <w:r w:rsidR="002661B8">
        <w:rPr>
          <w:rFonts w:hint="eastAsia"/>
        </w:rPr>
        <w:t>に</w:t>
      </w:r>
      <w:r w:rsidR="00186B86">
        <w:rPr>
          <w:rFonts w:hint="eastAsia"/>
        </w:rPr>
        <w:t>よ</w:t>
      </w:r>
      <w:r>
        <w:rPr>
          <w:rFonts w:hint="eastAsia"/>
        </w:rPr>
        <w:t>る同意を文書により得、同意文書の写を被験者に交付するものとする。</w:t>
      </w:r>
    </w:p>
    <w:p w14:paraId="2097FB3D" w14:textId="77777777" w:rsidR="00424A62" w:rsidRDefault="00424A62" w:rsidP="00B22FF7">
      <w:pPr>
        <w:pStyle w:val="a3"/>
        <w:ind w:left="208" w:hangingChars="100" w:hanging="208"/>
        <w:rPr>
          <w:spacing w:val="0"/>
        </w:rPr>
      </w:pPr>
      <w:r>
        <w:rPr>
          <w:rFonts w:hint="eastAsia"/>
        </w:rPr>
        <w:t xml:space="preserve">　</w:t>
      </w:r>
      <w:r w:rsidR="00186B86">
        <w:rPr>
          <w:rFonts w:hint="eastAsia"/>
        </w:rPr>
        <w:t xml:space="preserve">　</w:t>
      </w:r>
      <w:r>
        <w:rPr>
          <w:rFonts w:hint="eastAsia"/>
        </w:rPr>
        <w:t>なお、被験者の同意取得が困難な場合、本治験への参加又は参加の継続について被験者の意思に影響を与える情報が得られた場合、非治療的治験を実施する場合、緊急状況下における救命的治験を実施する場合、又は被験者が同意文書等を読めない場合にあっては、</w:t>
      </w:r>
      <w:r>
        <w:rPr>
          <w:rFonts w:hint="eastAsia"/>
        </w:rPr>
        <w:lastRenderedPageBreak/>
        <w:t>ＧＣＰ省令等に基づき同意を取得するものとする。</w:t>
      </w:r>
    </w:p>
    <w:p w14:paraId="018E218A" w14:textId="77777777" w:rsidR="00424A62" w:rsidRDefault="00424A62" w:rsidP="00B22FF7">
      <w:pPr>
        <w:pStyle w:val="a3"/>
        <w:ind w:left="208" w:hangingChars="100" w:hanging="208"/>
        <w:rPr>
          <w:spacing w:val="0"/>
        </w:rPr>
      </w:pPr>
      <w:r>
        <w:rPr>
          <w:rFonts w:hint="eastAsia"/>
        </w:rPr>
        <w:t>５　甲の長、治験責任医師及び乙は、ＧＣＰ省令に規定されている通知及び報告を、適切な時期に適切な方法で行わなければならない。</w:t>
      </w:r>
    </w:p>
    <w:p w14:paraId="44A95E75" w14:textId="77777777" w:rsidR="00424A62" w:rsidRDefault="00424A62" w:rsidP="00B22FF7">
      <w:pPr>
        <w:pStyle w:val="a3"/>
        <w:ind w:left="208" w:hangingChars="100" w:hanging="208"/>
        <w:rPr>
          <w:spacing w:val="0"/>
        </w:rPr>
      </w:pPr>
      <w:r>
        <w:rPr>
          <w:rFonts w:hint="eastAsia"/>
        </w:rPr>
        <w:t>６　甲は、天災その他やむを得ない事由により本治験の継続が困難な場合には、乙と協議を行い、本治験の中止又は治験期間の延長をすることができる。</w:t>
      </w:r>
    </w:p>
    <w:p w14:paraId="3099989B" w14:textId="77777777" w:rsidR="00424A62" w:rsidRDefault="00424A62">
      <w:pPr>
        <w:pStyle w:val="a3"/>
        <w:rPr>
          <w:spacing w:val="0"/>
        </w:rPr>
      </w:pPr>
    </w:p>
    <w:p w14:paraId="0F80390B" w14:textId="77777777" w:rsidR="00424A62" w:rsidRDefault="00424A62">
      <w:pPr>
        <w:pStyle w:val="a3"/>
        <w:rPr>
          <w:spacing w:val="0"/>
        </w:rPr>
      </w:pPr>
      <w:r>
        <w:rPr>
          <w:rFonts w:hint="eastAsia"/>
          <w:b/>
          <w:bCs/>
        </w:rPr>
        <w:t xml:space="preserve">　（副作用情報等）</w:t>
      </w:r>
    </w:p>
    <w:p w14:paraId="45192074" w14:textId="77777777" w:rsidR="00424A62" w:rsidRPr="00B22FF7" w:rsidRDefault="00424A62" w:rsidP="00D62AE2">
      <w:pPr>
        <w:pStyle w:val="a3"/>
        <w:ind w:left="208" w:hangingChars="100" w:hanging="208"/>
      </w:pPr>
      <w:r>
        <w:rPr>
          <w:rFonts w:hint="eastAsia"/>
          <w:b/>
          <w:bCs/>
        </w:rPr>
        <w:t>第３条</w:t>
      </w:r>
      <w:r w:rsidR="00B22FF7">
        <w:rPr>
          <w:rFonts w:hint="eastAsia"/>
        </w:rPr>
        <w:t xml:space="preserve">　</w:t>
      </w:r>
      <w:r>
        <w:rPr>
          <w:rFonts w:hint="eastAsia"/>
        </w:rPr>
        <w:t>乙は、被験薬について</w:t>
      </w:r>
      <w:r w:rsidR="00BB78C0">
        <w:rPr>
          <w:rFonts w:hint="eastAsia"/>
        </w:rPr>
        <w:t>ＧＣＰ省令第２０条に</w:t>
      </w:r>
      <w:r>
        <w:rPr>
          <w:rFonts w:hint="eastAsia"/>
        </w:rPr>
        <w:t>規定する事項を知ったときは、</w:t>
      </w:r>
      <w:r w:rsidR="00D62AE2">
        <w:rPr>
          <w:rFonts w:hint="eastAsia"/>
        </w:rPr>
        <w:t>ＧＣＰ省令等に基づいて</w:t>
      </w:r>
      <w:r>
        <w:rPr>
          <w:rFonts w:hint="eastAsia"/>
        </w:rPr>
        <w:t>その旨を治験責任医師及び甲の長に文書で通知する。</w:t>
      </w:r>
    </w:p>
    <w:p w14:paraId="6FFEEA97" w14:textId="77777777" w:rsidR="00424A62" w:rsidRDefault="00424A62" w:rsidP="00B97FB5">
      <w:pPr>
        <w:pStyle w:val="a3"/>
        <w:ind w:left="208" w:hangingChars="100" w:hanging="208"/>
        <w:rPr>
          <w:spacing w:val="0"/>
        </w:rPr>
      </w:pPr>
      <w:r>
        <w:rPr>
          <w:rFonts w:hint="eastAsia"/>
        </w:rPr>
        <w:t>２　治験責任医師は、被験薬及び本治験において被験薬と比較するために用いられる医薬品又は薬物その他の物質（以下「治験薬」という。）について、ＧＣＰ省令第４８条第２項に規定する治験薬の副作用によるものと疑われる死亡その他の重篤な有害事象の発生を認めたときは、直ちに甲の長及び乙に通知する。</w:t>
      </w:r>
    </w:p>
    <w:p w14:paraId="217A84A4" w14:textId="77777777" w:rsidR="00424A62" w:rsidRDefault="00424A62" w:rsidP="00B22FF7">
      <w:pPr>
        <w:pStyle w:val="a3"/>
        <w:ind w:left="208" w:hangingChars="100" w:hanging="208"/>
        <w:rPr>
          <w:spacing w:val="0"/>
        </w:rPr>
      </w:pPr>
      <w:r>
        <w:rPr>
          <w:rFonts w:hint="eastAsia"/>
        </w:rPr>
        <w:t>３　乙は、被験薬の品質、有効性及び安全性に関する事項その他の治験を適正に行うために重要な情報を知ったときは、直ちにこれを治験責任医師及び甲の長に通知し、速やかに治験実施計画書及び治験薬概要書の改訂その他必要な措置を講ずるものとする。</w:t>
      </w:r>
    </w:p>
    <w:p w14:paraId="743F3CB3" w14:textId="77777777" w:rsidR="00424A62" w:rsidRDefault="00424A62">
      <w:pPr>
        <w:pStyle w:val="a3"/>
        <w:rPr>
          <w:spacing w:val="0"/>
        </w:rPr>
      </w:pPr>
    </w:p>
    <w:p w14:paraId="390896EA" w14:textId="77777777" w:rsidR="00424A62" w:rsidRDefault="00424A62">
      <w:pPr>
        <w:pStyle w:val="a3"/>
        <w:rPr>
          <w:spacing w:val="0"/>
        </w:rPr>
      </w:pPr>
      <w:r>
        <w:rPr>
          <w:rFonts w:hint="eastAsia"/>
          <w:b/>
          <w:bCs/>
        </w:rPr>
        <w:t xml:space="preserve">　（治験の継続審査等）</w:t>
      </w:r>
    </w:p>
    <w:p w14:paraId="19925A77" w14:textId="77777777" w:rsidR="00424A62" w:rsidRPr="00B22FF7" w:rsidRDefault="00424A62" w:rsidP="0003488B">
      <w:pPr>
        <w:pStyle w:val="a3"/>
        <w:ind w:left="208" w:hangingChars="100" w:hanging="208"/>
      </w:pPr>
      <w:r>
        <w:rPr>
          <w:rFonts w:hint="eastAsia"/>
          <w:b/>
          <w:bCs/>
        </w:rPr>
        <w:t>第４条</w:t>
      </w:r>
      <w:r w:rsidR="00B22FF7">
        <w:rPr>
          <w:rFonts w:hint="eastAsia"/>
        </w:rPr>
        <w:t xml:space="preserve">　</w:t>
      </w:r>
      <w:r>
        <w:rPr>
          <w:rFonts w:hint="eastAsia"/>
        </w:rPr>
        <w:t>甲の長は、次の場合、治験を継続して行うことの適否について、治験審査委員会の意見を聴くものとする。</w:t>
      </w:r>
    </w:p>
    <w:p w14:paraId="1EA53756" w14:textId="77777777" w:rsidR="00424A62" w:rsidRDefault="00B22FF7" w:rsidP="00B22FF7">
      <w:pPr>
        <w:pStyle w:val="a3"/>
        <w:ind w:firstLineChars="200" w:firstLine="416"/>
        <w:rPr>
          <w:spacing w:val="0"/>
        </w:rPr>
      </w:pPr>
      <w:r>
        <w:rPr>
          <w:rFonts w:hint="eastAsia"/>
        </w:rPr>
        <w:t>(</w:t>
      </w:r>
      <w:r>
        <w:rPr>
          <w:rFonts w:hint="eastAsia"/>
        </w:rPr>
        <w:t>１</w:t>
      </w:r>
      <w:r>
        <w:rPr>
          <w:rFonts w:hint="eastAsia"/>
        </w:rPr>
        <w:t>)</w:t>
      </w:r>
      <w:r>
        <w:rPr>
          <w:rFonts w:hint="eastAsia"/>
        </w:rPr>
        <w:t xml:space="preserve">　　</w:t>
      </w:r>
      <w:r w:rsidR="00424A62" w:rsidRPr="00C35C49">
        <w:rPr>
          <w:rFonts w:hint="eastAsia"/>
        </w:rPr>
        <w:t>治験の期間が１年を越える場合</w:t>
      </w:r>
    </w:p>
    <w:p w14:paraId="4348A93F" w14:textId="77777777" w:rsidR="00424A62" w:rsidRDefault="00B22FF7" w:rsidP="00B22FF7">
      <w:pPr>
        <w:pStyle w:val="a3"/>
        <w:ind w:leftChars="198" w:left="1248" w:hangingChars="400" w:hanging="832"/>
        <w:rPr>
          <w:spacing w:val="0"/>
        </w:rPr>
      </w:pPr>
      <w:r>
        <w:rPr>
          <w:rFonts w:hint="eastAsia"/>
        </w:rPr>
        <w:t>(</w:t>
      </w:r>
      <w:r>
        <w:rPr>
          <w:rFonts w:hint="eastAsia"/>
        </w:rPr>
        <w:t>２</w:t>
      </w:r>
      <w:r>
        <w:rPr>
          <w:rFonts w:hint="eastAsia"/>
        </w:rPr>
        <w:t>)</w:t>
      </w:r>
      <w:r>
        <w:rPr>
          <w:rFonts w:hint="eastAsia"/>
        </w:rPr>
        <w:t xml:space="preserve">　　</w:t>
      </w:r>
      <w:r w:rsidR="00424A62">
        <w:rPr>
          <w:rFonts w:hint="eastAsia"/>
        </w:rPr>
        <w:t>ＧＣＰ省令第２０条第２項</w:t>
      </w:r>
      <w:r w:rsidR="00BB78C0">
        <w:rPr>
          <w:rFonts w:hint="eastAsia"/>
        </w:rPr>
        <w:t>及び第３項</w:t>
      </w:r>
      <w:r w:rsidR="00424A62">
        <w:rPr>
          <w:rFonts w:hint="eastAsia"/>
        </w:rPr>
        <w:t>、第４８条第２項又は第５４条第３項の規定に基づき通知又は報告を受けた場合</w:t>
      </w:r>
    </w:p>
    <w:p w14:paraId="5591A8E8" w14:textId="77777777" w:rsidR="00424A62" w:rsidRDefault="00424A62" w:rsidP="00186B86">
      <w:pPr>
        <w:pStyle w:val="a3"/>
        <w:ind w:firstLineChars="100" w:firstLine="208"/>
        <w:rPr>
          <w:spacing w:val="0"/>
        </w:rPr>
      </w:pPr>
      <w:r>
        <w:rPr>
          <w:rFonts w:hint="eastAsia"/>
        </w:rPr>
        <w:t xml:space="preserve">　</w:t>
      </w:r>
      <w:r w:rsidR="00B22FF7">
        <w:rPr>
          <w:rFonts w:hint="eastAsia"/>
        </w:rPr>
        <w:t>(</w:t>
      </w:r>
      <w:r w:rsidR="00B22FF7">
        <w:rPr>
          <w:rFonts w:hint="eastAsia"/>
        </w:rPr>
        <w:t>３</w:t>
      </w:r>
      <w:r w:rsidR="00B22FF7">
        <w:rPr>
          <w:rFonts w:hint="eastAsia"/>
        </w:rPr>
        <w:t>)</w:t>
      </w:r>
      <w:r w:rsidR="00217CF8">
        <w:rPr>
          <w:rFonts w:hint="eastAsia"/>
        </w:rPr>
        <w:t xml:space="preserve">　　</w:t>
      </w:r>
      <w:r>
        <w:rPr>
          <w:rFonts w:hint="eastAsia"/>
        </w:rPr>
        <w:t>その他、甲の長が治験審査委員会の意見を求める必要があると認めた場合</w:t>
      </w:r>
    </w:p>
    <w:p w14:paraId="5009B003" w14:textId="77777777" w:rsidR="00424A62" w:rsidRDefault="00424A62" w:rsidP="00B22FF7">
      <w:pPr>
        <w:pStyle w:val="a3"/>
        <w:ind w:left="208" w:hangingChars="100" w:hanging="208"/>
        <w:rPr>
          <w:spacing w:val="0"/>
        </w:rPr>
      </w:pPr>
      <w:r>
        <w:rPr>
          <w:rFonts w:hint="eastAsia"/>
        </w:rPr>
        <w:t>２　甲の長は、前項の治験審査委員会の意見及び当該意見に基づく甲の長の指示又は決定を治験責任医師及び乙に文書で通知する。</w:t>
      </w:r>
    </w:p>
    <w:p w14:paraId="1EB233DD" w14:textId="77777777" w:rsidR="00424A62" w:rsidRDefault="00424A62">
      <w:pPr>
        <w:pStyle w:val="a3"/>
        <w:rPr>
          <w:spacing w:val="0"/>
        </w:rPr>
      </w:pPr>
      <w:r>
        <w:rPr>
          <w:rFonts w:hint="eastAsia"/>
        </w:rPr>
        <w:t xml:space="preserve">　</w:t>
      </w:r>
    </w:p>
    <w:p w14:paraId="357C77C8" w14:textId="77777777" w:rsidR="00424A62" w:rsidRDefault="00424A62">
      <w:pPr>
        <w:pStyle w:val="a3"/>
        <w:rPr>
          <w:spacing w:val="0"/>
        </w:rPr>
      </w:pPr>
      <w:r>
        <w:rPr>
          <w:rFonts w:hint="eastAsia"/>
          <w:b/>
          <w:bCs/>
        </w:rPr>
        <w:t xml:space="preserve">　（治験の中止等）</w:t>
      </w:r>
    </w:p>
    <w:p w14:paraId="030C0CFA" w14:textId="77777777" w:rsidR="00424A62" w:rsidRPr="00B22FF7" w:rsidRDefault="00424A62">
      <w:pPr>
        <w:pStyle w:val="a3"/>
        <w:rPr>
          <w:b/>
          <w:bCs/>
        </w:rPr>
      </w:pPr>
      <w:r>
        <w:rPr>
          <w:rFonts w:hint="eastAsia"/>
          <w:b/>
          <w:bCs/>
        </w:rPr>
        <w:t>第５条</w:t>
      </w:r>
      <w:r w:rsidR="00B22FF7">
        <w:rPr>
          <w:rFonts w:hint="eastAsia"/>
          <w:spacing w:val="0"/>
        </w:rPr>
        <w:t xml:space="preserve">　</w:t>
      </w:r>
      <w:r>
        <w:rPr>
          <w:rFonts w:hint="eastAsia"/>
        </w:rPr>
        <w:t>乙は、次の場合、その理由を添えて、速やかに甲の長に文書で通知する。</w:t>
      </w:r>
    </w:p>
    <w:p w14:paraId="005A73B8" w14:textId="77777777" w:rsidR="00424A62" w:rsidRDefault="00B22FF7" w:rsidP="00B22FF7">
      <w:pPr>
        <w:pStyle w:val="a3"/>
        <w:ind w:firstLineChars="200" w:firstLine="416"/>
        <w:rPr>
          <w:spacing w:val="0"/>
        </w:rPr>
      </w:pPr>
      <w:r>
        <w:rPr>
          <w:rFonts w:hint="eastAsia"/>
        </w:rPr>
        <w:t>(</w:t>
      </w:r>
      <w:r>
        <w:rPr>
          <w:rFonts w:hint="eastAsia"/>
        </w:rPr>
        <w:t>１</w:t>
      </w:r>
      <w:r>
        <w:rPr>
          <w:rFonts w:hint="eastAsia"/>
        </w:rPr>
        <w:t>)</w:t>
      </w:r>
      <w:r>
        <w:rPr>
          <w:rFonts w:hint="eastAsia"/>
        </w:rPr>
        <w:t xml:space="preserve">　　</w:t>
      </w:r>
      <w:r w:rsidR="00424A62">
        <w:rPr>
          <w:rFonts w:hint="eastAsia"/>
        </w:rPr>
        <w:t>本治験を中断し、又は中止する場合</w:t>
      </w:r>
    </w:p>
    <w:p w14:paraId="2916035C" w14:textId="77777777" w:rsidR="00424A62" w:rsidRDefault="00424A62" w:rsidP="00B22FF7">
      <w:pPr>
        <w:pStyle w:val="a3"/>
        <w:ind w:leftChars="99" w:left="1248" w:hangingChars="500" w:hanging="1040"/>
        <w:rPr>
          <w:spacing w:val="0"/>
        </w:rPr>
      </w:pPr>
      <w:r>
        <w:rPr>
          <w:rFonts w:hint="eastAsia"/>
        </w:rPr>
        <w:t xml:space="preserve">　</w:t>
      </w:r>
      <w:r w:rsidR="00B22FF7">
        <w:t>(</w:t>
      </w:r>
      <w:r w:rsidR="00B22FF7">
        <w:rPr>
          <w:rFonts w:hint="eastAsia"/>
        </w:rPr>
        <w:t>２</w:t>
      </w:r>
      <w:r w:rsidR="00B22FF7">
        <w:rPr>
          <w:rFonts w:hint="eastAsia"/>
        </w:rPr>
        <w:t>)</w:t>
      </w:r>
      <w:r w:rsidR="00B22FF7">
        <w:rPr>
          <w:rFonts w:hint="eastAsia"/>
        </w:rPr>
        <w:t xml:space="preserve">　　</w:t>
      </w:r>
      <w:r>
        <w:rPr>
          <w:rFonts w:hint="eastAsia"/>
        </w:rPr>
        <w:t>本治験により収集された治験成績に関する資料を被験薬に係る医薬品製造</w:t>
      </w:r>
      <w:r w:rsidR="008B0A87">
        <w:rPr>
          <w:rFonts w:hint="eastAsia"/>
        </w:rPr>
        <w:t>販売</w:t>
      </w:r>
      <w:r>
        <w:rPr>
          <w:rFonts w:hint="eastAsia"/>
        </w:rPr>
        <w:t>承認申請書に添付しないことを決定した場合</w:t>
      </w:r>
    </w:p>
    <w:p w14:paraId="4C8B9CA9" w14:textId="77777777" w:rsidR="00424A62" w:rsidRDefault="00424A62" w:rsidP="00B22FF7">
      <w:pPr>
        <w:pStyle w:val="a3"/>
        <w:ind w:leftChars="4" w:left="216" w:hangingChars="100" w:hanging="208"/>
        <w:rPr>
          <w:spacing w:val="0"/>
        </w:rPr>
      </w:pPr>
      <w:r>
        <w:rPr>
          <w:rFonts w:hint="eastAsia"/>
        </w:rPr>
        <w:t>２　甲の長は、治験責任医師から次の報告を受けた場合は、速やかにこれを治験審査委員会及び乙に文書で通知する。</w:t>
      </w:r>
    </w:p>
    <w:p w14:paraId="2305CA7A" w14:textId="77777777" w:rsidR="00424A62" w:rsidRPr="00B22FF7" w:rsidRDefault="00424A62">
      <w:pPr>
        <w:pStyle w:val="a3"/>
      </w:pPr>
      <w:r>
        <w:rPr>
          <w:rFonts w:hint="eastAsia"/>
        </w:rPr>
        <w:t xml:space="preserve">　</w:t>
      </w:r>
      <w:r w:rsidR="00186B86">
        <w:rPr>
          <w:rFonts w:hint="eastAsia"/>
        </w:rPr>
        <w:t xml:space="preserve">　</w:t>
      </w:r>
      <w:r w:rsidR="00B22FF7">
        <w:t>(</w:t>
      </w:r>
      <w:r w:rsidR="00B22FF7">
        <w:rPr>
          <w:rFonts w:hint="eastAsia"/>
        </w:rPr>
        <w:t>１</w:t>
      </w:r>
      <w:r w:rsidR="00B22FF7">
        <w:rPr>
          <w:rFonts w:hint="eastAsia"/>
        </w:rPr>
        <w:t>)</w:t>
      </w:r>
      <w:r w:rsidR="00B22FF7">
        <w:rPr>
          <w:rFonts w:hint="eastAsia"/>
        </w:rPr>
        <w:t xml:space="preserve">　　</w:t>
      </w:r>
      <w:r>
        <w:rPr>
          <w:rFonts w:hint="eastAsia"/>
        </w:rPr>
        <w:t>本治験を中断し、又は中止する旨及びその理由</w:t>
      </w:r>
    </w:p>
    <w:p w14:paraId="30355DF2" w14:textId="77777777" w:rsidR="00424A62" w:rsidRDefault="00424A62" w:rsidP="00186B86">
      <w:pPr>
        <w:pStyle w:val="a3"/>
        <w:ind w:firstLineChars="100" w:firstLine="208"/>
        <w:rPr>
          <w:spacing w:val="0"/>
        </w:rPr>
      </w:pPr>
      <w:r>
        <w:rPr>
          <w:rFonts w:hint="eastAsia"/>
        </w:rPr>
        <w:t xml:space="preserve">　</w:t>
      </w:r>
      <w:r w:rsidR="00B22FF7">
        <w:t>(</w:t>
      </w:r>
      <w:r w:rsidR="00B22FF7">
        <w:rPr>
          <w:rFonts w:hint="eastAsia"/>
        </w:rPr>
        <w:t>２</w:t>
      </w:r>
      <w:r w:rsidR="00B22FF7">
        <w:rPr>
          <w:rFonts w:hint="eastAsia"/>
        </w:rPr>
        <w:t>)</w:t>
      </w:r>
      <w:r w:rsidR="00B22FF7">
        <w:rPr>
          <w:rFonts w:hint="eastAsia"/>
        </w:rPr>
        <w:t xml:space="preserve">　　</w:t>
      </w:r>
      <w:r>
        <w:rPr>
          <w:rFonts w:hint="eastAsia"/>
        </w:rPr>
        <w:t>本治験を終了する旨及び治験結果の概要</w:t>
      </w:r>
    </w:p>
    <w:p w14:paraId="0A61EC87" w14:textId="77777777" w:rsidR="00424A62" w:rsidRDefault="00424A62">
      <w:pPr>
        <w:pStyle w:val="a3"/>
        <w:rPr>
          <w:spacing w:val="0"/>
        </w:rPr>
      </w:pPr>
    </w:p>
    <w:p w14:paraId="69BBA1D3" w14:textId="77777777" w:rsidR="00424A62" w:rsidRDefault="00424A62">
      <w:pPr>
        <w:pStyle w:val="a3"/>
        <w:rPr>
          <w:spacing w:val="0"/>
        </w:rPr>
      </w:pPr>
      <w:r>
        <w:rPr>
          <w:rFonts w:hint="eastAsia"/>
          <w:b/>
          <w:bCs/>
        </w:rPr>
        <w:t xml:space="preserve">　（治験薬の管理）</w:t>
      </w:r>
    </w:p>
    <w:p w14:paraId="5E3C10FD" w14:textId="77777777" w:rsidR="00424A62" w:rsidRPr="00B22FF7" w:rsidRDefault="00424A62" w:rsidP="00B97FB5">
      <w:pPr>
        <w:pStyle w:val="a3"/>
        <w:ind w:left="208" w:hangingChars="100" w:hanging="208"/>
      </w:pPr>
      <w:r>
        <w:rPr>
          <w:rFonts w:hint="eastAsia"/>
          <w:b/>
          <w:bCs/>
        </w:rPr>
        <w:t>第６条</w:t>
      </w:r>
      <w:r w:rsidR="00B22FF7">
        <w:rPr>
          <w:rFonts w:hint="eastAsia"/>
        </w:rPr>
        <w:t xml:space="preserve">　</w:t>
      </w:r>
      <w:r>
        <w:rPr>
          <w:rFonts w:hint="eastAsia"/>
        </w:rPr>
        <w:t>乙は、治験</w:t>
      </w:r>
      <w:r w:rsidR="00186B86">
        <w:rPr>
          <w:rFonts w:hint="eastAsia"/>
        </w:rPr>
        <w:t>薬をＧＣＰ省令第１６条及び第１７条の規定に従って製造し、</w:t>
      </w:r>
      <w:r>
        <w:rPr>
          <w:rFonts w:hint="eastAsia"/>
        </w:rPr>
        <w:t>契約締結後速やかに、その取扱方法を説明した文書とともに、これを甲に交付する。</w:t>
      </w:r>
    </w:p>
    <w:p w14:paraId="4164A4FC" w14:textId="77777777" w:rsidR="00424A62" w:rsidRDefault="00424A62">
      <w:pPr>
        <w:pStyle w:val="a3"/>
        <w:rPr>
          <w:spacing w:val="0"/>
        </w:rPr>
      </w:pPr>
      <w:r>
        <w:rPr>
          <w:rFonts w:hint="eastAsia"/>
        </w:rPr>
        <w:t>２　甲は、前項により乙から受領した治験薬を本治験にのみ使用する。</w:t>
      </w:r>
    </w:p>
    <w:p w14:paraId="4D1A20AD" w14:textId="77777777" w:rsidR="00424A62" w:rsidRDefault="00424A62" w:rsidP="00B22FF7">
      <w:pPr>
        <w:pStyle w:val="a3"/>
        <w:ind w:left="208" w:hangingChars="100" w:hanging="208"/>
        <w:rPr>
          <w:spacing w:val="0"/>
        </w:rPr>
      </w:pPr>
      <w:r>
        <w:rPr>
          <w:rFonts w:hint="eastAsia"/>
        </w:rPr>
        <w:t>３　甲は、治験薬管理者として甲の薬剤部長を選任し、治験薬の取扱い及び保管・管理並び</w:t>
      </w:r>
      <w:r>
        <w:rPr>
          <w:rFonts w:hint="eastAsia"/>
        </w:rPr>
        <w:lastRenderedPageBreak/>
        <w:t>にそれらの記録</w:t>
      </w:r>
      <w:r w:rsidR="00186B86">
        <w:rPr>
          <w:rFonts w:hint="eastAsia"/>
        </w:rPr>
        <w:t>に際して従うべき指示を記載した乙の作成の手順書に従った措置を適</w:t>
      </w:r>
      <w:r>
        <w:rPr>
          <w:rFonts w:hint="eastAsia"/>
        </w:rPr>
        <w:t>切に実施させる。</w:t>
      </w:r>
    </w:p>
    <w:p w14:paraId="7E647179" w14:textId="77777777" w:rsidR="00424A62" w:rsidRDefault="00424A62">
      <w:pPr>
        <w:pStyle w:val="a3"/>
        <w:rPr>
          <w:spacing w:val="0"/>
        </w:rPr>
      </w:pPr>
    </w:p>
    <w:p w14:paraId="6E622CFC" w14:textId="77777777" w:rsidR="00424A62" w:rsidRDefault="00424A62">
      <w:pPr>
        <w:pStyle w:val="a3"/>
        <w:rPr>
          <w:spacing w:val="0"/>
        </w:rPr>
      </w:pPr>
      <w:r>
        <w:rPr>
          <w:rFonts w:hint="eastAsia"/>
          <w:b/>
          <w:bCs/>
        </w:rPr>
        <w:t xml:space="preserve">　（モニタリング等への協力及び被験者の秘密の保全）</w:t>
      </w:r>
    </w:p>
    <w:p w14:paraId="4764AD77" w14:textId="77777777" w:rsidR="00424A62" w:rsidRPr="00B22FF7" w:rsidRDefault="00424A62" w:rsidP="00B22FF7">
      <w:pPr>
        <w:pStyle w:val="a3"/>
        <w:ind w:left="208" w:hangingChars="100" w:hanging="208"/>
        <w:rPr>
          <w:b/>
          <w:bCs/>
        </w:rPr>
      </w:pPr>
      <w:r>
        <w:rPr>
          <w:rFonts w:hint="eastAsia"/>
          <w:b/>
          <w:bCs/>
        </w:rPr>
        <w:t>第７条</w:t>
      </w:r>
      <w:r w:rsidR="00B22FF7">
        <w:rPr>
          <w:rFonts w:hint="eastAsia"/>
          <w:b/>
          <w:bCs/>
        </w:rPr>
        <w:t xml:space="preserve">　</w:t>
      </w:r>
      <w:r>
        <w:rPr>
          <w:rFonts w:hint="eastAsia"/>
        </w:rPr>
        <w:t>甲は、乙が行うモニタリング及び監査並びに治験審査委員会及び規制当局の調査に協力し、その求めに応じ、原資料等の本治験に関連する全ての記録を直接閲覧に供するものとする。</w:t>
      </w:r>
    </w:p>
    <w:p w14:paraId="7C5F9A0D" w14:textId="77777777" w:rsidR="00424A62" w:rsidRDefault="00424A62" w:rsidP="00B22FF7">
      <w:pPr>
        <w:pStyle w:val="a3"/>
        <w:ind w:left="208" w:hangingChars="100" w:hanging="208"/>
        <w:rPr>
          <w:spacing w:val="0"/>
        </w:rPr>
      </w:pPr>
      <w:r>
        <w:rPr>
          <w:rFonts w:hint="eastAsia"/>
        </w:rPr>
        <w:t>２　乙は、正当な理由なく、モニタリング又は監査の際に得た被験者の秘密を第三者に漏洩してはならない。この場合、乙は、その役員若しくは従業員又はこれらの地位にあった者に対し、その義務を課すものとする。</w:t>
      </w:r>
    </w:p>
    <w:p w14:paraId="7AA5CD2B" w14:textId="77777777" w:rsidR="00424A62" w:rsidRDefault="00424A62">
      <w:pPr>
        <w:pStyle w:val="a3"/>
        <w:rPr>
          <w:spacing w:val="0"/>
        </w:rPr>
      </w:pPr>
    </w:p>
    <w:p w14:paraId="45BCF2EA" w14:textId="77777777" w:rsidR="00424A62" w:rsidRDefault="00424A62">
      <w:pPr>
        <w:pStyle w:val="a3"/>
        <w:rPr>
          <w:spacing w:val="0"/>
        </w:rPr>
      </w:pPr>
      <w:r>
        <w:rPr>
          <w:rFonts w:hint="eastAsia"/>
          <w:b/>
          <w:bCs/>
        </w:rPr>
        <w:t xml:space="preserve">　（症例報告書の提出）</w:t>
      </w:r>
    </w:p>
    <w:p w14:paraId="7CBFE46E" w14:textId="77777777" w:rsidR="00424A62" w:rsidRDefault="00424A62" w:rsidP="00B22FF7">
      <w:pPr>
        <w:ind w:left="210" w:hangingChars="100" w:hanging="210"/>
      </w:pPr>
      <w:r>
        <w:rPr>
          <w:rFonts w:hint="eastAsia"/>
          <w:b/>
          <w:bCs/>
        </w:rPr>
        <w:t>第８条</w:t>
      </w:r>
      <w:r w:rsidR="00B22FF7">
        <w:rPr>
          <w:rFonts w:hint="eastAsia"/>
        </w:rPr>
        <w:t xml:space="preserve">　</w:t>
      </w:r>
      <w:r>
        <w:rPr>
          <w:rFonts w:hint="eastAsia"/>
        </w:rPr>
        <w:t>甲（の治験責任医師又は治験分担医師）は、本治験を実施した結果につき、治験実施計画書に従って、速やかに正確かつ完全な症例報告書を作成し、乙に提出する。</w:t>
      </w:r>
    </w:p>
    <w:p w14:paraId="68AB3F9A" w14:textId="77777777" w:rsidR="00424A62" w:rsidRDefault="00424A62">
      <w:pPr>
        <w:pStyle w:val="a3"/>
        <w:rPr>
          <w:spacing w:val="0"/>
        </w:rPr>
      </w:pPr>
    </w:p>
    <w:p w14:paraId="0CB3E9AA" w14:textId="77777777" w:rsidR="00424A62" w:rsidRDefault="00424A62">
      <w:pPr>
        <w:pStyle w:val="a3"/>
        <w:rPr>
          <w:rFonts w:hint="eastAsia"/>
          <w:b/>
          <w:bCs/>
        </w:rPr>
      </w:pPr>
      <w:r>
        <w:rPr>
          <w:rFonts w:hint="eastAsia"/>
          <w:b/>
          <w:bCs/>
        </w:rPr>
        <w:t xml:space="preserve">　（機密保持及び治験結果の公表）</w:t>
      </w:r>
    </w:p>
    <w:p w14:paraId="6D17D5C1" w14:textId="77777777" w:rsidR="003A7E82" w:rsidRPr="003A7E82" w:rsidRDefault="003A7E82" w:rsidP="00F20715">
      <w:pPr>
        <w:spacing w:line="360" w:lineRule="exact"/>
        <w:ind w:right="1"/>
        <w:rPr>
          <w:rFonts w:ascii="ＭＳ 明朝" w:hint="eastAsia"/>
          <w:b/>
        </w:rPr>
      </w:pPr>
      <w:r w:rsidRPr="003A7E82">
        <w:rPr>
          <w:rFonts w:ascii="ＭＳ 明朝" w:hint="eastAsia"/>
          <w:b/>
        </w:rPr>
        <w:t>第９条</w:t>
      </w:r>
      <w:r>
        <w:rPr>
          <w:rFonts w:ascii="ＭＳ 明朝" w:hint="eastAsia"/>
          <w:b/>
        </w:rPr>
        <w:t xml:space="preserve">　</w:t>
      </w:r>
      <w:r>
        <w:rPr>
          <w:rFonts w:ascii="ＭＳ 明朝" w:hint="eastAsia"/>
        </w:rPr>
        <w:t>甲は、本治験に関して乙から開示された資料その他の情報及び本治験の結果得られた情報については、乙の事前の文書による承諾なしに第三者に漏洩してはならない。</w:t>
      </w:r>
    </w:p>
    <w:p w14:paraId="46703364" w14:textId="77777777" w:rsidR="003A7E82" w:rsidRDefault="003A7E82" w:rsidP="00F20715">
      <w:pPr>
        <w:autoSpaceDE w:val="0"/>
        <w:autoSpaceDN w:val="0"/>
        <w:adjustRightInd w:val="0"/>
        <w:spacing w:line="360" w:lineRule="exact"/>
        <w:ind w:left="210" w:right="1" w:hangingChars="100" w:hanging="210"/>
        <w:rPr>
          <w:rFonts w:ascii="ＭＳ 明朝" w:hint="eastAsia"/>
        </w:rPr>
      </w:pPr>
      <w:r>
        <w:rPr>
          <w:rFonts w:ascii="ＭＳ 明朝" w:hint="eastAsia"/>
        </w:rPr>
        <w:t>２　甲は、本治験により得られた情報を専門の学会等外部に公表する場合には、事前に文書により乙の承諾を得るものとする。</w:t>
      </w:r>
    </w:p>
    <w:p w14:paraId="59705AEB" w14:textId="77777777" w:rsidR="003A7E82" w:rsidRDefault="003A7E82" w:rsidP="00F20715">
      <w:pPr>
        <w:autoSpaceDE w:val="0"/>
        <w:autoSpaceDN w:val="0"/>
        <w:adjustRightInd w:val="0"/>
        <w:spacing w:line="360" w:lineRule="exact"/>
        <w:ind w:left="210" w:right="1" w:hangingChars="100" w:hanging="210"/>
        <w:rPr>
          <w:rFonts w:ascii="ＭＳ 明朝" w:hint="eastAsia"/>
        </w:rPr>
      </w:pPr>
      <w:r>
        <w:rPr>
          <w:rFonts w:ascii="ＭＳ 明朝" w:hint="eastAsia"/>
        </w:rPr>
        <w:t>３　乙は、本治験により得られた情報を被験薬に係る医薬品製造</w:t>
      </w:r>
      <w:r w:rsidR="00C451C5">
        <w:rPr>
          <w:rFonts w:ascii="ＭＳ 明朝" w:hint="eastAsia"/>
        </w:rPr>
        <w:t>販売</w:t>
      </w:r>
      <w:r>
        <w:rPr>
          <w:rFonts w:ascii="ＭＳ 明朝" w:hint="eastAsia"/>
        </w:rPr>
        <w:t>承認申請等の目的で自由に使用することができる。また、乙は、当該情報を製品情報概要として使用することができるものとする。</w:t>
      </w:r>
      <w:r w:rsidRPr="00C35C49">
        <w:rPr>
          <w:rFonts w:ascii="ＭＳ 明朝" w:hint="eastAsia"/>
        </w:rPr>
        <w:t>なお、</w:t>
      </w:r>
      <w:r w:rsidR="00DB0F4D">
        <w:rPr>
          <w:rFonts w:ascii="ＭＳ 明朝" w:hint="eastAsia"/>
        </w:rPr>
        <w:t>個人情報</w:t>
      </w:r>
      <w:r w:rsidR="001C1241">
        <w:rPr>
          <w:rFonts w:ascii="ＭＳ 明朝" w:hint="eastAsia"/>
        </w:rPr>
        <w:t>及び</w:t>
      </w:r>
      <w:r w:rsidR="00DB0F4D">
        <w:rPr>
          <w:rFonts w:ascii="ＭＳ 明朝" w:hint="eastAsia"/>
        </w:rPr>
        <w:t>実施医療機関名を特定できる状態で</w:t>
      </w:r>
      <w:r w:rsidRPr="00C35C49">
        <w:rPr>
          <w:rFonts w:ascii="ＭＳ 明朝" w:hint="eastAsia"/>
        </w:rPr>
        <w:t>製品情報概要として使用する場合には、あらかじめ甲の承諾を得た上でこれを行うものとする。</w:t>
      </w:r>
    </w:p>
    <w:p w14:paraId="465CD02C" w14:textId="77777777" w:rsidR="003A7E82" w:rsidRDefault="003A7E82">
      <w:pPr>
        <w:pStyle w:val="a3"/>
        <w:rPr>
          <w:spacing w:val="0"/>
        </w:rPr>
      </w:pPr>
    </w:p>
    <w:p w14:paraId="71AB09EA" w14:textId="77777777" w:rsidR="00424A62" w:rsidRDefault="00424A62">
      <w:pPr>
        <w:pStyle w:val="a3"/>
        <w:rPr>
          <w:spacing w:val="0"/>
        </w:rPr>
      </w:pPr>
      <w:r>
        <w:rPr>
          <w:rFonts w:hint="eastAsia"/>
          <w:b/>
          <w:bCs/>
        </w:rPr>
        <w:t xml:space="preserve">　（記録等の保存）</w:t>
      </w:r>
    </w:p>
    <w:p w14:paraId="49A83F5B" w14:textId="77777777" w:rsidR="00424A62" w:rsidRPr="006F300D" w:rsidRDefault="00424A62" w:rsidP="006F300D">
      <w:pPr>
        <w:pStyle w:val="a3"/>
        <w:ind w:left="208" w:hangingChars="100" w:hanging="208"/>
      </w:pPr>
      <w:r>
        <w:rPr>
          <w:rFonts w:hint="eastAsia"/>
          <w:b/>
          <w:bCs/>
        </w:rPr>
        <w:t>第</w:t>
      </w:r>
      <w:r w:rsidR="00B22FF7">
        <w:rPr>
          <w:rFonts w:hint="eastAsia"/>
          <w:b/>
          <w:bCs/>
        </w:rPr>
        <w:t>１０</w:t>
      </w:r>
      <w:r>
        <w:rPr>
          <w:rFonts w:hint="eastAsia"/>
          <w:b/>
          <w:bCs/>
        </w:rPr>
        <w:t>条</w:t>
      </w:r>
      <w:r>
        <w:rPr>
          <w:rFonts w:hint="eastAsia"/>
        </w:rPr>
        <w:t xml:space="preserve">　甲及び乙は、ＧＣＰ省令等で保存すべきと定められている、本治験に関する各種の記録及び生データ類（以下「記録等」という。）については、ＧＣＰ省令等の定めに従い、各々保存の責任者を定め、これを適切な条件の下に保存する。</w:t>
      </w:r>
    </w:p>
    <w:p w14:paraId="56936EE2" w14:textId="77777777" w:rsidR="00424A62" w:rsidRDefault="00424A62" w:rsidP="00B22FF7">
      <w:pPr>
        <w:pStyle w:val="a3"/>
        <w:ind w:left="208" w:hangingChars="100" w:hanging="208"/>
        <w:rPr>
          <w:spacing w:val="0"/>
        </w:rPr>
      </w:pPr>
      <w:r>
        <w:rPr>
          <w:rFonts w:hint="eastAsia"/>
        </w:rPr>
        <w:t>２　甲が保存しなければなら</w:t>
      </w:r>
      <w:r w:rsidR="00C451C5">
        <w:rPr>
          <w:rFonts w:hint="eastAsia"/>
        </w:rPr>
        <w:t>ない記録等の保存期間は、少なくとも被験薬に係る医薬品製造販売</w:t>
      </w:r>
      <w:r>
        <w:rPr>
          <w:rFonts w:hint="eastAsia"/>
        </w:rPr>
        <w:t>承認日（ＧＣＰ省令第２４条第３項の規定により通知を受けたときは、通知を受けた日後３年を経過した日）又は治験の中止若しくは終了の後３年を経過した日のうちいずれか遅い日までの期間とする。ただし、乙がこれよりも長期間の保存を必要とする場合には、保存期間及び保存方法について甲乙協議し決定するものとする。</w:t>
      </w:r>
    </w:p>
    <w:p w14:paraId="7111B25C" w14:textId="77777777" w:rsidR="00424A62" w:rsidRDefault="00424A62" w:rsidP="00B97FB5">
      <w:pPr>
        <w:pStyle w:val="a3"/>
        <w:ind w:left="208" w:hangingChars="100" w:hanging="208"/>
        <w:rPr>
          <w:spacing w:val="0"/>
        </w:rPr>
      </w:pPr>
      <w:r>
        <w:rPr>
          <w:rFonts w:hint="eastAsia"/>
        </w:rPr>
        <w:t>３　乙が保存しなければならない記録等の保存期間は、ＧＣＰ省令等及び</w:t>
      </w:r>
      <w:r w:rsidR="00150E1A">
        <w:rPr>
          <w:rFonts w:hint="eastAsia"/>
        </w:rPr>
        <w:t>医薬品、医療機器等の品質、有効性及び安全性の確保等に関する法律</w:t>
      </w:r>
      <w:r>
        <w:rPr>
          <w:rFonts w:hint="eastAsia"/>
        </w:rPr>
        <w:t>施行</w:t>
      </w:r>
      <w:r w:rsidR="004922DF">
        <w:rPr>
          <w:rFonts w:hint="eastAsia"/>
        </w:rPr>
        <w:t>規則第</w:t>
      </w:r>
      <w:r w:rsidR="00862C0D">
        <w:rPr>
          <w:rFonts w:hint="eastAsia"/>
        </w:rPr>
        <w:t>１０１</w:t>
      </w:r>
      <w:r w:rsidR="004922DF">
        <w:rPr>
          <w:rFonts w:hint="eastAsia"/>
        </w:rPr>
        <w:t>条</w:t>
      </w:r>
      <w:r>
        <w:rPr>
          <w:rFonts w:hint="eastAsia"/>
        </w:rPr>
        <w:t>で規定する期間とする。</w:t>
      </w:r>
    </w:p>
    <w:p w14:paraId="4EF46098" w14:textId="77777777" w:rsidR="00424A62" w:rsidRDefault="00C451C5" w:rsidP="00B97FB5">
      <w:pPr>
        <w:pStyle w:val="a3"/>
        <w:ind w:left="208" w:hangingChars="100" w:hanging="208"/>
        <w:rPr>
          <w:spacing w:val="0"/>
        </w:rPr>
      </w:pPr>
      <w:r>
        <w:rPr>
          <w:rFonts w:hint="eastAsia"/>
        </w:rPr>
        <w:t>４　乙は、被験薬に係る医薬品製造販売</w:t>
      </w:r>
      <w:r w:rsidR="00424A62">
        <w:rPr>
          <w:rFonts w:hint="eastAsia"/>
        </w:rPr>
        <w:t>承認が得られた場合、開発を中止した場合又は記録等の保存を要しなくなった場合には、これを</w:t>
      </w:r>
      <w:r w:rsidR="00272F6D">
        <w:rPr>
          <w:rFonts w:hint="eastAsia"/>
        </w:rPr>
        <w:t>遅滞</w:t>
      </w:r>
      <w:r w:rsidR="00424A62">
        <w:rPr>
          <w:rFonts w:hint="eastAsia"/>
        </w:rPr>
        <w:t>なく甲に通知するものとする。</w:t>
      </w:r>
    </w:p>
    <w:p w14:paraId="102A73B9" w14:textId="77777777" w:rsidR="00424A62" w:rsidRDefault="00424A62">
      <w:pPr>
        <w:pStyle w:val="a3"/>
        <w:rPr>
          <w:rFonts w:hint="eastAsia"/>
          <w:spacing w:val="0"/>
        </w:rPr>
      </w:pPr>
    </w:p>
    <w:p w14:paraId="47A64524" w14:textId="77777777" w:rsidR="007F5740" w:rsidRDefault="00424A62">
      <w:pPr>
        <w:pStyle w:val="a3"/>
        <w:rPr>
          <w:rFonts w:hint="eastAsia"/>
          <w:b/>
          <w:bCs/>
        </w:rPr>
      </w:pPr>
      <w:r>
        <w:rPr>
          <w:rFonts w:hint="eastAsia"/>
          <w:b/>
          <w:bCs/>
        </w:rPr>
        <w:t xml:space="preserve">　　</w:t>
      </w:r>
    </w:p>
    <w:p w14:paraId="50B7541D" w14:textId="77777777" w:rsidR="00424A62" w:rsidRDefault="00424A62">
      <w:pPr>
        <w:pStyle w:val="a3"/>
        <w:rPr>
          <w:spacing w:val="0"/>
        </w:rPr>
      </w:pPr>
      <w:r>
        <w:rPr>
          <w:rFonts w:hint="eastAsia"/>
          <w:b/>
          <w:bCs/>
        </w:rPr>
        <w:lastRenderedPageBreak/>
        <w:t>（本治験に係る費用及びその支払い方法）</w:t>
      </w:r>
    </w:p>
    <w:p w14:paraId="2422B4CD" w14:textId="77777777" w:rsidR="00B22FF7" w:rsidRDefault="00B22FF7" w:rsidP="00B22FF7">
      <w:pPr>
        <w:pStyle w:val="a3"/>
        <w:ind w:left="208" w:hangingChars="100" w:hanging="208"/>
        <w:rPr>
          <w:rFonts w:hint="eastAsia"/>
          <w:b/>
        </w:rPr>
      </w:pPr>
      <w:r w:rsidRPr="00B22FF7">
        <w:rPr>
          <w:rFonts w:hint="eastAsia"/>
          <w:b/>
        </w:rPr>
        <w:t>第１１条</w:t>
      </w:r>
      <w:r>
        <w:rPr>
          <w:rFonts w:hint="eastAsia"/>
          <w:b/>
        </w:rPr>
        <w:t xml:space="preserve">　</w:t>
      </w:r>
      <w:r w:rsidR="00424A62">
        <w:rPr>
          <w:rFonts w:hint="eastAsia"/>
        </w:rPr>
        <w:t>本治験の委託に関し甲が乙に請求する費用（以下「委託費」という。）は、次の各号に掲げる額の合計とする。</w:t>
      </w:r>
    </w:p>
    <w:p w14:paraId="627EF543" w14:textId="77777777" w:rsidR="00424A62" w:rsidRPr="00B22FF7" w:rsidRDefault="00B22FF7" w:rsidP="002F7D76">
      <w:pPr>
        <w:pStyle w:val="a3"/>
        <w:ind w:firstLineChars="200" w:firstLine="416"/>
        <w:rPr>
          <w:rFonts w:hint="eastAsia"/>
          <w:b/>
        </w:rPr>
      </w:pPr>
      <w:r w:rsidRPr="00B22FF7">
        <w:rPr>
          <w:rFonts w:hint="eastAsia"/>
        </w:rPr>
        <w:t>(</w:t>
      </w:r>
      <w:r w:rsidRPr="00B22FF7">
        <w:rPr>
          <w:rFonts w:hint="eastAsia"/>
        </w:rPr>
        <w:t>１</w:t>
      </w:r>
      <w:r w:rsidRPr="00B22FF7">
        <w:rPr>
          <w:rFonts w:hint="eastAsia"/>
        </w:rPr>
        <w:t>)</w:t>
      </w:r>
      <w:r w:rsidR="002F7D76">
        <w:rPr>
          <w:rFonts w:hint="eastAsia"/>
          <w:spacing w:val="0"/>
        </w:rPr>
        <w:t xml:space="preserve">  </w:t>
      </w:r>
      <w:r w:rsidR="00611A10">
        <w:rPr>
          <w:rFonts w:hint="eastAsia"/>
          <w:spacing w:val="0"/>
        </w:rPr>
        <w:t xml:space="preserve">　</w:t>
      </w:r>
      <w:r w:rsidR="00424A62">
        <w:rPr>
          <w:rFonts w:hint="eastAsia"/>
          <w:spacing w:val="0"/>
        </w:rPr>
        <w:t>治験審査委員会　外部委員への謝金</w:t>
      </w:r>
    </w:p>
    <w:p w14:paraId="3B93EE8C" w14:textId="77777777" w:rsidR="00424A62" w:rsidRDefault="00424A62">
      <w:pPr>
        <w:pStyle w:val="a3"/>
        <w:rPr>
          <w:rFonts w:hint="eastAsia"/>
          <w:spacing w:val="0"/>
        </w:rPr>
      </w:pPr>
      <w:r>
        <w:rPr>
          <w:rFonts w:hint="eastAsia"/>
          <w:spacing w:val="0"/>
        </w:rPr>
        <w:t xml:space="preserve">　　　</w:t>
      </w:r>
      <w:r w:rsidR="00186B86">
        <w:rPr>
          <w:rFonts w:hint="eastAsia"/>
          <w:spacing w:val="0"/>
        </w:rPr>
        <w:t xml:space="preserve">　</w:t>
      </w:r>
      <w:r w:rsidR="00B22FF7">
        <w:rPr>
          <w:rFonts w:hint="eastAsia"/>
          <w:spacing w:val="0"/>
        </w:rPr>
        <w:t xml:space="preserve">　</w:t>
      </w:r>
      <w:r w:rsidR="009F2873">
        <w:rPr>
          <w:rFonts w:hint="eastAsia"/>
          <w:spacing w:val="0"/>
        </w:rPr>
        <w:t xml:space="preserve">　</w:t>
      </w:r>
      <w:r w:rsidR="00C9795C" w:rsidRPr="00C9795C">
        <w:rPr>
          <w:rFonts w:hint="eastAsia"/>
          <w:spacing w:val="0"/>
        </w:rPr>
        <w:t>（１開催、１名につき）　　　　　　　　　　円</w:t>
      </w:r>
    </w:p>
    <w:p w14:paraId="35333738" w14:textId="77777777" w:rsidR="00272F6D" w:rsidRDefault="00B22FF7" w:rsidP="00B71489">
      <w:pPr>
        <w:pStyle w:val="a3"/>
        <w:ind w:firstLineChars="200" w:firstLine="420"/>
        <w:rPr>
          <w:rFonts w:hint="eastAsia"/>
          <w:spacing w:val="0"/>
        </w:rPr>
      </w:pPr>
      <w:r>
        <w:rPr>
          <w:rFonts w:hint="eastAsia"/>
          <w:spacing w:val="0"/>
        </w:rPr>
        <w:t>(</w:t>
      </w:r>
      <w:r>
        <w:rPr>
          <w:rFonts w:hint="eastAsia"/>
          <w:spacing w:val="0"/>
        </w:rPr>
        <w:t>２</w:t>
      </w:r>
      <w:r>
        <w:rPr>
          <w:rFonts w:hint="eastAsia"/>
          <w:spacing w:val="0"/>
        </w:rPr>
        <w:t>)</w:t>
      </w:r>
      <w:r>
        <w:rPr>
          <w:rFonts w:hint="eastAsia"/>
          <w:spacing w:val="0"/>
        </w:rPr>
        <w:t xml:space="preserve">　　旅費　　　</w:t>
      </w:r>
      <w:r w:rsidR="00272F6D">
        <w:rPr>
          <w:rFonts w:hint="eastAsia"/>
          <w:spacing w:val="0"/>
        </w:rPr>
        <w:t>実績（院内規定額）</w:t>
      </w:r>
    </w:p>
    <w:p w14:paraId="08DA2854" w14:textId="77777777" w:rsidR="00424A62" w:rsidRDefault="00B22FF7" w:rsidP="00B97FB5">
      <w:pPr>
        <w:pStyle w:val="a3"/>
        <w:ind w:firstLineChars="200" w:firstLine="416"/>
        <w:rPr>
          <w:rFonts w:hint="eastAsia"/>
        </w:rPr>
      </w:pPr>
      <w:r>
        <w:rPr>
          <w:rFonts w:hint="eastAsia"/>
        </w:rPr>
        <w:t>(</w:t>
      </w:r>
      <w:r>
        <w:rPr>
          <w:rFonts w:hint="eastAsia"/>
        </w:rPr>
        <w:t>３</w:t>
      </w:r>
      <w:r>
        <w:rPr>
          <w:rFonts w:hint="eastAsia"/>
        </w:rPr>
        <w:t>)</w:t>
      </w:r>
      <w:r>
        <w:rPr>
          <w:rFonts w:hint="eastAsia"/>
        </w:rPr>
        <w:t xml:space="preserve">　　研究費　　　１症例につき　　　　　円</w:t>
      </w:r>
    </w:p>
    <w:p w14:paraId="3449CED8" w14:textId="77777777" w:rsidR="00A85227" w:rsidRDefault="00A85227" w:rsidP="00A85227">
      <w:pPr>
        <w:pStyle w:val="a3"/>
        <w:ind w:firstLineChars="200" w:firstLine="416"/>
        <w:rPr>
          <w:spacing w:val="0"/>
        </w:rPr>
      </w:pPr>
      <w:r>
        <w:rPr>
          <w:rFonts w:hint="eastAsia"/>
        </w:rPr>
        <w:t xml:space="preserve">　　　　なお、消費税及び地方消費税を別途請求する。</w:t>
      </w:r>
    </w:p>
    <w:p w14:paraId="0E911461" w14:textId="77777777" w:rsidR="00424A62" w:rsidRDefault="00424A62" w:rsidP="001E4D6E">
      <w:pPr>
        <w:pStyle w:val="a3"/>
        <w:rPr>
          <w:rFonts w:hint="eastAsia"/>
        </w:rPr>
      </w:pPr>
      <w:r>
        <w:rPr>
          <w:rFonts w:hint="eastAsia"/>
        </w:rPr>
        <w:t xml:space="preserve">　</w:t>
      </w:r>
      <w:r w:rsidR="00B71489">
        <w:rPr>
          <w:rFonts w:hint="eastAsia"/>
        </w:rPr>
        <w:t xml:space="preserve">  </w:t>
      </w:r>
      <w:r w:rsidR="009F2873" w:rsidRPr="00B22FF7">
        <w:rPr>
          <w:rFonts w:hint="eastAsia"/>
        </w:rPr>
        <w:t>(</w:t>
      </w:r>
      <w:r w:rsidR="001E4D6E">
        <w:rPr>
          <w:rFonts w:hint="eastAsia"/>
        </w:rPr>
        <w:t>４</w:t>
      </w:r>
      <w:r w:rsidR="009F2873" w:rsidRPr="00B22FF7">
        <w:rPr>
          <w:rFonts w:hint="eastAsia"/>
        </w:rPr>
        <w:t>)</w:t>
      </w:r>
      <w:r>
        <w:rPr>
          <w:rFonts w:hint="eastAsia"/>
        </w:rPr>
        <w:t xml:space="preserve">　</w:t>
      </w:r>
      <w:r w:rsidR="009F2873">
        <w:rPr>
          <w:rFonts w:hint="eastAsia"/>
        </w:rPr>
        <w:t xml:space="preserve">　薬剤管理費　　　</w:t>
      </w:r>
      <w:r>
        <w:rPr>
          <w:rFonts w:hint="eastAsia"/>
        </w:rPr>
        <w:t xml:space="preserve">　　　　　　　　円</w:t>
      </w:r>
    </w:p>
    <w:p w14:paraId="6EC793E5" w14:textId="77777777" w:rsidR="00A85227" w:rsidRDefault="00A85227" w:rsidP="001E4D6E">
      <w:pPr>
        <w:pStyle w:val="a3"/>
        <w:rPr>
          <w:spacing w:val="0"/>
        </w:rPr>
      </w:pPr>
      <w:r>
        <w:rPr>
          <w:rFonts w:hint="eastAsia"/>
        </w:rPr>
        <w:t xml:space="preserve">　　　　　　なお、消費税及び地方消費税を別途請求する。</w:t>
      </w:r>
    </w:p>
    <w:p w14:paraId="79819D0B" w14:textId="77777777" w:rsidR="00424A62" w:rsidRDefault="00424A62" w:rsidP="00B71489">
      <w:pPr>
        <w:pStyle w:val="a3"/>
        <w:ind w:firstLineChars="100" w:firstLine="208"/>
        <w:rPr>
          <w:rFonts w:hint="eastAsia"/>
        </w:rPr>
      </w:pPr>
      <w:r>
        <w:rPr>
          <w:rFonts w:hint="eastAsia"/>
        </w:rPr>
        <w:t xml:space="preserve">　</w:t>
      </w:r>
      <w:r w:rsidR="009F2873" w:rsidRPr="00B22FF7">
        <w:rPr>
          <w:rFonts w:hint="eastAsia"/>
        </w:rPr>
        <w:t>(</w:t>
      </w:r>
      <w:r w:rsidR="001E4D6E">
        <w:rPr>
          <w:rFonts w:hint="eastAsia"/>
        </w:rPr>
        <w:t>５</w:t>
      </w:r>
      <w:r w:rsidR="009F2873" w:rsidRPr="00B22FF7">
        <w:rPr>
          <w:rFonts w:hint="eastAsia"/>
        </w:rPr>
        <w:t>)</w:t>
      </w:r>
      <w:r w:rsidR="009F2873">
        <w:rPr>
          <w:rFonts w:hint="eastAsia"/>
        </w:rPr>
        <w:t xml:space="preserve">　</w:t>
      </w:r>
      <w:r>
        <w:rPr>
          <w:rFonts w:hint="eastAsia"/>
        </w:rPr>
        <w:t xml:space="preserve">　事務管理費</w:t>
      </w:r>
    </w:p>
    <w:p w14:paraId="7C729BB7" w14:textId="77777777" w:rsidR="00424A62" w:rsidRDefault="00424A62" w:rsidP="00B71489">
      <w:pPr>
        <w:pStyle w:val="a3"/>
        <w:rPr>
          <w:rFonts w:hint="eastAsia"/>
        </w:rPr>
      </w:pPr>
      <w:r>
        <w:rPr>
          <w:rFonts w:hint="eastAsia"/>
        </w:rPr>
        <w:t xml:space="preserve">　　　　</w:t>
      </w:r>
      <w:r w:rsidR="009F2873">
        <w:rPr>
          <w:rFonts w:hint="eastAsia"/>
        </w:rPr>
        <w:t xml:space="preserve">　</w:t>
      </w:r>
      <w:r w:rsidR="00186B86">
        <w:rPr>
          <w:rFonts w:hint="eastAsia"/>
        </w:rPr>
        <w:t xml:space="preserve">　</w:t>
      </w:r>
      <w:r>
        <w:rPr>
          <w:rFonts w:hint="eastAsia"/>
        </w:rPr>
        <w:t>治験審査委員会の実施回数及び実施症例数に応じて算出された</w:t>
      </w:r>
      <w:r>
        <w:rPr>
          <w:rFonts w:hint="eastAsia"/>
        </w:rPr>
        <w:t>(</w:t>
      </w:r>
      <w:r w:rsidR="006F1C81">
        <w:rPr>
          <w:rFonts w:hint="eastAsia"/>
        </w:rPr>
        <w:t>1</w:t>
      </w:r>
      <w:r>
        <w:rPr>
          <w:rFonts w:hint="eastAsia"/>
        </w:rPr>
        <w:t>)</w:t>
      </w:r>
      <w:r w:rsidR="00186B86">
        <w:rPr>
          <w:rFonts w:hint="eastAsia"/>
        </w:rPr>
        <w:t>～</w:t>
      </w:r>
      <w:r>
        <w:rPr>
          <w:rFonts w:hint="eastAsia"/>
        </w:rPr>
        <w:t>(</w:t>
      </w:r>
      <w:r w:rsidR="001E4D6E">
        <w:rPr>
          <w:rFonts w:hint="eastAsia"/>
        </w:rPr>
        <w:t>4</w:t>
      </w:r>
      <w:r>
        <w:rPr>
          <w:rFonts w:hint="eastAsia"/>
        </w:rPr>
        <w:t>)</w:t>
      </w:r>
      <w:r>
        <w:rPr>
          <w:rFonts w:hint="eastAsia"/>
        </w:rPr>
        <w:t>の総額</w:t>
      </w:r>
    </w:p>
    <w:p w14:paraId="53CCAAE6" w14:textId="77777777" w:rsidR="00424A62" w:rsidRDefault="00424A62">
      <w:pPr>
        <w:pStyle w:val="a3"/>
        <w:rPr>
          <w:rFonts w:hint="eastAsia"/>
        </w:rPr>
      </w:pPr>
      <w:r>
        <w:rPr>
          <w:rFonts w:hint="eastAsia"/>
        </w:rPr>
        <w:t xml:space="preserve">　　　</w:t>
      </w:r>
      <w:r w:rsidR="00186B86">
        <w:rPr>
          <w:rFonts w:hint="eastAsia"/>
        </w:rPr>
        <w:t xml:space="preserve">　　</w:t>
      </w:r>
      <w:r w:rsidR="009F2873">
        <w:rPr>
          <w:rFonts w:hint="eastAsia"/>
        </w:rPr>
        <w:t xml:space="preserve">　</w:t>
      </w:r>
      <w:r>
        <w:rPr>
          <w:rFonts w:hint="eastAsia"/>
        </w:rPr>
        <w:t>に</w:t>
      </w:r>
      <w:r>
        <w:rPr>
          <w:rFonts w:hint="eastAsia"/>
        </w:rPr>
        <w:t>1</w:t>
      </w:r>
      <w:r w:rsidR="0094075B">
        <w:rPr>
          <w:rFonts w:hint="eastAsia"/>
        </w:rPr>
        <w:t>5</w:t>
      </w:r>
      <w:r>
        <w:rPr>
          <w:rFonts w:hint="eastAsia"/>
        </w:rPr>
        <w:t>％を乗じた経費（消費税及び地方消費税を含む。）</w:t>
      </w:r>
    </w:p>
    <w:p w14:paraId="6DC5174A" w14:textId="77777777" w:rsidR="00424A62" w:rsidRDefault="00424A62" w:rsidP="001E4D6E">
      <w:pPr>
        <w:pStyle w:val="a3"/>
        <w:ind w:leftChars="99" w:left="1248" w:hangingChars="500" w:hanging="1040"/>
        <w:rPr>
          <w:spacing w:val="0"/>
        </w:rPr>
      </w:pPr>
      <w:r>
        <w:rPr>
          <w:rFonts w:hint="eastAsia"/>
        </w:rPr>
        <w:t xml:space="preserve">　</w:t>
      </w:r>
      <w:r w:rsidR="009F2873" w:rsidRPr="00B22FF7">
        <w:rPr>
          <w:rFonts w:hint="eastAsia"/>
        </w:rPr>
        <w:t>(</w:t>
      </w:r>
      <w:r w:rsidR="001E4D6E">
        <w:rPr>
          <w:rFonts w:hint="eastAsia"/>
        </w:rPr>
        <w:t>６</w:t>
      </w:r>
      <w:r w:rsidR="009F2873" w:rsidRPr="00B22FF7">
        <w:rPr>
          <w:rFonts w:hint="eastAsia"/>
        </w:rPr>
        <w:t>)</w:t>
      </w:r>
      <w:r w:rsidR="009F2873">
        <w:rPr>
          <w:rFonts w:hint="eastAsia"/>
        </w:rPr>
        <w:t xml:space="preserve">　　</w:t>
      </w:r>
      <w:r>
        <w:rPr>
          <w:rFonts w:hint="eastAsia"/>
        </w:rPr>
        <w:t>治験に係る診療に要する経費のうち、</w:t>
      </w:r>
      <w:r w:rsidR="00541A17">
        <w:rPr>
          <w:rFonts w:hint="eastAsia"/>
        </w:rPr>
        <w:t>保険外併用療養費</w:t>
      </w:r>
      <w:r>
        <w:rPr>
          <w:rFonts w:hint="eastAsia"/>
        </w:rPr>
        <w:t>の支給対象とならない経費（診療報酬相当額。消費税及び地方消費税を含む。）</w:t>
      </w:r>
    </w:p>
    <w:p w14:paraId="3D1B54A4" w14:textId="77777777" w:rsidR="00424A62" w:rsidRDefault="009F2873" w:rsidP="001E4D6E">
      <w:pPr>
        <w:pStyle w:val="a3"/>
        <w:ind w:firstLineChars="200" w:firstLine="416"/>
        <w:rPr>
          <w:spacing w:val="0"/>
        </w:rPr>
      </w:pPr>
      <w:r w:rsidRPr="00B22FF7">
        <w:rPr>
          <w:rFonts w:hint="eastAsia"/>
        </w:rPr>
        <w:t>(</w:t>
      </w:r>
      <w:r w:rsidR="001E4D6E">
        <w:rPr>
          <w:rFonts w:hint="eastAsia"/>
        </w:rPr>
        <w:t>７</w:t>
      </w:r>
      <w:r w:rsidRPr="00B22FF7">
        <w:rPr>
          <w:rFonts w:hint="eastAsia"/>
        </w:rPr>
        <w:t>)</w:t>
      </w:r>
      <w:r w:rsidR="00424A62">
        <w:rPr>
          <w:spacing w:val="0"/>
        </w:rPr>
        <w:t xml:space="preserve">  </w:t>
      </w:r>
      <w:r>
        <w:rPr>
          <w:rFonts w:hint="eastAsia"/>
          <w:spacing w:val="0"/>
        </w:rPr>
        <w:t xml:space="preserve">　</w:t>
      </w:r>
      <w:r w:rsidR="00424A62">
        <w:rPr>
          <w:rFonts w:hint="eastAsia"/>
        </w:rPr>
        <w:t>モニタリング・監査（直接閲覧）の実施に伴う経費</w:t>
      </w:r>
    </w:p>
    <w:p w14:paraId="5C8ADAA3" w14:textId="77777777" w:rsidR="00424A62" w:rsidRPr="00272F6D" w:rsidRDefault="00424A62">
      <w:pPr>
        <w:pStyle w:val="a3"/>
        <w:rPr>
          <w:spacing w:val="0"/>
        </w:rPr>
      </w:pPr>
      <w:r>
        <w:rPr>
          <w:spacing w:val="0"/>
        </w:rPr>
        <w:t xml:space="preserve">    </w:t>
      </w:r>
      <w:r w:rsidR="00B71489">
        <w:rPr>
          <w:rFonts w:hint="eastAsia"/>
          <w:spacing w:val="0"/>
        </w:rPr>
        <w:t xml:space="preserve">    </w:t>
      </w:r>
      <w:r w:rsidR="009F2873">
        <w:rPr>
          <w:rFonts w:hint="eastAsia"/>
          <w:spacing w:val="0"/>
        </w:rPr>
        <w:t xml:space="preserve">　</w:t>
      </w:r>
      <w:r w:rsidRPr="00272F6D">
        <w:t>(</w:t>
      </w:r>
      <w:r w:rsidRPr="00272F6D">
        <w:rPr>
          <w:rFonts w:ascii="ＭＳ 明朝" w:hAnsi="Century" w:hint="eastAsia"/>
        </w:rPr>
        <w:t>ｱ</w:t>
      </w:r>
      <w:r w:rsidRPr="00272F6D">
        <w:t>)</w:t>
      </w:r>
      <w:r w:rsidRPr="00272F6D">
        <w:rPr>
          <w:spacing w:val="0"/>
        </w:rPr>
        <w:t xml:space="preserve">  </w:t>
      </w:r>
      <w:r w:rsidR="009F2873" w:rsidRPr="00272F6D">
        <w:rPr>
          <w:rFonts w:hint="eastAsia"/>
        </w:rPr>
        <w:t>医師１名が１時間当たりに立ち合う場合の経費は、</w:t>
      </w:r>
      <w:r w:rsidR="00C93B20" w:rsidRPr="00272F6D">
        <w:rPr>
          <w:rFonts w:hint="eastAsia"/>
        </w:rPr>
        <w:t>8,500</w:t>
      </w:r>
      <w:r w:rsidRPr="00272F6D">
        <w:rPr>
          <w:rFonts w:hint="eastAsia"/>
        </w:rPr>
        <w:t>円とする。</w:t>
      </w:r>
    </w:p>
    <w:p w14:paraId="55F28EDB" w14:textId="77777777" w:rsidR="00B71489" w:rsidRPr="00272F6D" w:rsidRDefault="00B71489" w:rsidP="00CA3449">
      <w:pPr>
        <w:pStyle w:val="a3"/>
        <w:ind w:left="1248" w:hangingChars="600" w:hanging="1248"/>
        <w:rPr>
          <w:rFonts w:hint="eastAsia"/>
        </w:rPr>
      </w:pPr>
      <w:r w:rsidRPr="00272F6D">
        <w:rPr>
          <w:rFonts w:hint="eastAsia"/>
        </w:rPr>
        <w:t xml:space="preserve">　　</w:t>
      </w:r>
      <w:r w:rsidRPr="00272F6D">
        <w:rPr>
          <w:rFonts w:hint="eastAsia"/>
        </w:rPr>
        <w:t xml:space="preserve">   </w:t>
      </w:r>
      <w:r w:rsidR="009F2873" w:rsidRPr="00272F6D">
        <w:rPr>
          <w:rFonts w:hint="eastAsia"/>
        </w:rPr>
        <w:t xml:space="preserve">　</w:t>
      </w:r>
      <w:r w:rsidRPr="00272F6D">
        <w:rPr>
          <w:rFonts w:hint="eastAsia"/>
        </w:rPr>
        <w:t xml:space="preserve"> </w:t>
      </w:r>
      <w:r w:rsidR="00424A62" w:rsidRPr="00272F6D">
        <w:t>(</w:t>
      </w:r>
      <w:r w:rsidR="00424A62" w:rsidRPr="00272F6D">
        <w:rPr>
          <w:rFonts w:ascii="ＭＳ 明朝" w:hAnsi="Century" w:hint="eastAsia"/>
        </w:rPr>
        <w:t>ｲ</w:t>
      </w:r>
      <w:r w:rsidR="00424A62" w:rsidRPr="00272F6D">
        <w:t>)</w:t>
      </w:r>
      <w:r w:rsidR="00424A62" w:rsidRPr="00272F6D">
        <w:rPr>
          <w:spacing w:val="0"/>
        </w:rPr>
        <w:t xml:space="preserve"> </w:t>
      </w:r>
      <w:r w:rsidR="00424A62" w:rsidRPr="00272F6D">
        <w:rPr>
          <w:rFonts w:hint="eastAsia"/>
        </w:rPr>
        <w:t>その他の職員１名が１時間当たりに立ち合う場合の経費は、</w:t>
      </w:r>
      <w:r w:rsidR="00C93B20" w:rsidRPr="00272F6D">
        <w:rPr>
          <w:rFonts w:hint="eastAsia"/>
        </w:rPr>
        <w:t>5,500</w:t>
      </w:r>
      <w:r w:rsidR="00424A62" w:rsidRPr="00272F6D">
        <w:rPr>
          <w:rFonts w:hint="eastAsia"/>
        </w:rPr>
        <w:t>円と</w:t>
      </w:r>
    </w:p>
    <w:p w14:paraId="555F5A1F" w14:textId="77777777" w:rsidR="0083514D" w:rsidRDefault="00424A62" w:rsidP="00CA3449">
      <w:pPr>
        <w:pStyle w:val="a3"/>
        <w:ind w:firstLineChars="700" w:firstLine="1456"/>
        <w:rPr>
          <w:rFonts w:hint="eastAsia"/>
        </w:rPr>
      </w:pPr>
      <w:r w:rsidRPr="00272F6D">
        <w:rPr>
          <w:rFonts w:hint="eastAsia"/>
        </w:rPr>
        <w:t>する。</w:t>
      </w:r>
    </w:p>
    <w:p w14:paraId="46114D0D" w14:textId="77777777" w:rsidR="00424A62" w:rsidRDefault="0083514D" w:rsidP="0083514D">
      <w:pPr>
        <w:pStyle w:val="a3"/>
        <w:numPr>
          <w:ilvl w:val="0"/>
          <w:numId w:val="3"/>
        </w:numPr>
        <w:rPr>
          <w:rFonts w:hint="eastAsia"/>
        </w:rPr>
      </w:pPr>
      <w:r>
        <w:rPr>
          <w:rFonts w:hint="eastAsia"/>
        </w:rPr>
        <w:t>実地調査の実施に伴う経費</w:t>
      </w:r>
    </w:p>
    <w:p w14:paraId="20C5B3E1" w14:textId="77777777" w:rsidR="0083514D" w:rsidRDefault="0083514D" w:rsidP="0083514D">
      <w:pPr>
        <w:pStyle w:val="a3"/>
        <w:ind w:left="1196"/>
        <w:rPr>
          <w:rFonts w:hint="eastAsia"/>
        </w:rPr>
      </w:pPr>
      <w:r>
        <w:rPr>
          <w:rFonts w:hint="eastAsia"/>
        </w:rPr>
        <w:t>甲乙協議の</w:t>
      </w:r>
      <w:r w:rsidR="000378B0">
        <w:rPr>
          <w:rFonts w:hint="eastAsia"/>
        </w:rPr>
        <w:t>上</w:t>
      </w:r>
      <w:r>
        <w:rPr>
          <w:rFonts w:hint="eastAsia"/>
        </w:rPr>
        <w:t>、取り決めるものとする。</w:t>
      </w:r>
    </w:p>
    <w:p w14:paraId="5B929581" w14:textId="77777777" w:rsidR="00424A62" w:rsidRDefault="00424A62" w:rsidP="009F2873">
      <w:pPr>
        <w:pStyle w:val="a3"/>
        <w:ind w:left="208" w:hangingChars="100" w:hanging="208"/>
        <w:rPr>
          <w:spacing w:val="0"/>
        </w:rPr>
      </w:pPr>
      <w:r>
        <w:rPr>
          <w:rFonts w:hint="eastAsia"/>
        </w:rPr>
        <w:t>２　委託費は、本治験着手後（モニタリング</w:t>
      </w:r>
      <w:r w:rsidR="009F0E74">
        <w:rPr>
          <w:rFonts w:hint="eastAsia"/>
        </w:rPr>
        <w:t>・監査の場合はモニタリング・監査を実施したとき）甲の発行する納</w:t>
      </w:r>
      <w:r>
        <w:rPr>
          <w:rFonts w:hint="eastAsia"/>
        </w:rPr>
        <w:t>入通知書により指定する期限</w:t>
      </w:r>
      <w:r w:rsidR="00451B12" w:rsidRPr="00246AD5">
        <w:rPr>
          <w:rFonts w:hint="eastAsia"/>
        </w:rPr>
        <w:t>（納入通知書の発行より６０日以内）</w:t>
      </w:r>
      <w:r>
        <w:rPr>
          <w:rFonts w:hint="eastAsia"/>
        </w:rPr>
        <w:t>までに支払うものとする。</w:t>
      </w:r>
    </w:p>
    <w:p w14:paraId="217E5CBE" w14:textId="77777777" w:rsidR="00186B86" w:rsidRDefault="00424A62">
      <w:pPr>
        <w:pStyle w:val="a3"/>
        <w:rPr>
          <w:rFonts w:hint="eastAsia"/>
          <w:b/>
          <w:bCs/>
        </w:rPr>
      </w:pPr>
      <w:r>
        <w:rPr>
          <w:rFonts w:hint="eastAsia"/>
          <w:spacing w:val="0"/>
        </w:rPr>
        <w:t xml:space="preserve">　</w:t>
      </w:r>
      <w:r>
        <w:rPr>
          <w:rFonts w:hint="eastAsia"/>
          <w:b/>
          <w:bCs/>
        </w:rPr>
        <w:t xml:space="preserve">　　</w:t>
      </w:r>
    </w:p>
    <w:p w14:paraId="07B8A790" w14:textId="77777777" w:rsidR="00424A62" w:rsidRDefault="00424A62">
      <w:pPr>
        <w:pStyle w:val="a3"/>
        <w:rPr>
          <w:spacing w:val="0"/>
        </w:rPr>
      </w:pPr>
      <w:r>
        <w:rPr>
          <w:rFonts w:hint="eastAsia"/>
          <w:b/>
          <w:bCs/>
        </w:rPr>
        <w:t>（被験者の健康被害の補償）</w:t>
      </w:r>
    </w:p>
    <w:p w14:paraId="5200FE2D" w14:textId="77777777" w:rsidR="00424A62" w:rsidRPr="009F2873" w:rsidRDefault="00424A62" w:rsidP="009F2873">
      <w:pPr>
        <w:pStyle w:val="a3"/>
        <w:ind w:left="208" w:hangingChars="100" w:hanging="208"/>
        <w:rPr>
          <w:b/>
          <w:bCs/>
        </w:rPr>
      </w:pPr>
      <w:r>
        <w:rPr>
          <w:rFonts w:hint="eastAsia"/>
          <w:b/>
          <w:bCs/>
        </w:rPr>
        <w:t>第</w:t>
      </w:r>
      <w:r w:rsidR="009F2873">
        <w:rPr>
          <w:rFonts w:hint="eastAsia"/>
          <w:b/>
          <w:bCs/>
        </w:rPr>
        <w:t>１２</w:t>
      </w:r>
      <w:r>
        <w:rPr>
          <w:rFonts w:hint="eastAsia"/>
          <w:b/>
          <w:bCs/>
        </w:rPr>
        <w:t>条</w:t>
      </w:r>
      <w:r w:rsidR="009F2873">
        <w:rPr>
          <w:rFonts w:hint="eastAsia"/>
          <w:b/>
          <w:bCs/>
        </w:rPr>
        <w:t xml:space="preserve">　</w:t>
      </w:r>
      <w:r>
        <w:rPr>
          <w:rFonts w:hint="eastAsia"/>
        </w:rPr>
        <w:t>本治験に起因する健康被害が発生した場合は、甲は、直ちに適切な治療を行うとともにその概要を乙に報告する。</w:t>
      </w:r>
    </w:p>
    <w:p w14:paraId="0B23ED67" w14:textId="77777777" w:rsidR="00424A62" w:rsidRDefault="00424A62">
      <w:pPr>
        <w:pStyle w:val="a3"/>
        <w:rPr>
          <w:spacing w:val="0"/>
        </w:rPr>
      </w:pPr>
      <w:r>
        <w:rPr>
          <w:rFonts w:hint="eastAsia"/>
        </w:rPr>
        <w:t>２　甲及び乙は、前項の健康被害の発生状況等を調査し、協力して原因の究明を図る。</w:t>
      </w:r>
    </w:p>
    <w:p w14:paraId="7C572EDA" w14:textId="77777777" w:rsidR="00424A62" w:rsidRDefault="00424A62" w:rsidP="009F2873">
      <w:pPr>
        <w:pStyle w:val="a3"/>
        <w:ind w:left="208" w:hangingChars="100" w:hanging="208"/>
        <w:rPr>
          <w:spacing w:val="0"/>
        </w:rPr>
      </w:pPr>
      <w:r>
        <w:rPr>
          <w:rFonts w:hint="eastAsia"/>
        </w:rPr>
        <w:t>３　第１項にいう健康被害の解決に要した費用については、全額乙が負担する。ただし、当該健康被害が、甲が本治験をＧＣＰ省令等若しくは治験実施計画書から著しく逸脱して実施したことにより生じた場合、又は甲の故意若しくは重大な過失により生じた場合はこの限りではない。</w:t>
      </w:r>
    </w:p>
    <w:p w14:paraId="37AD685E" w14:textId="77777777" w:rsidR="00424A62" w:rsidRDefault="00FB7223" w:rsidP="009F2873">
      <w:pPr>
        <w:pStyle w:val="a3"/>
        <w:ind w:left="208" w:hangingChars="100" w:hanging="208"/>
        <w:rPr>
          <w:spacing w:val="0"/>
        </w:rPr>
      </w:pPr>
      <w:r>
        <w:rPr>
          <w:rFonts w:hint="eastAsia"/>
        </w:rPr>
        <w:t xml:space="preserve">　　なお、甲は裁判上、裁判外を問わず和解する場合には、事前に乙</w:t>
      </w:r>
      <w:r w:rsidR="00424A62">
        <w:rPr>
          <w:rFonts w:hint="eastAsia"/>
        </w:rPr>
        <w:t>の承諾を得るものとする。</w:t>
      </w:r>
    </w:p>
    <w:p w14:paraId="1289ABB4" w14:textId="77777777" w:rsidR="00424A62" w:rsidRDefault="00424A62" w:rsidP="009F2873">
      <w:pPr>
        <w:pStyle w:val="a3"/>
        <w:ind w:left="208" w:hangingChars="100" w:hanging="208"/>
        <w:rPr>
          <w:spacing w:val="0"/>
        </w:rPr>
      </w:pPr>
      <w:r>
        <w:rPr>
          <w:rFonts w:hint="eastAsia"/>
        </w:rPr>
        <w:t>４　乙は、予め治験に係わる被験者に生じた健康被害の補償のために保険その他の必要な措置を講じておくものとする。</w:t>
      </w:r>
    </w:p>
    <w:p w14:paraId="468CCBCB" w14:textId="77777777" w:rsidR="00171BFA" w:rsidRDefault="00424A62">
      <w:pPr>
        <w:pStyle w:val="a3"/>
        <w:rPr>
          <w:rFonts w:hint="eastAsia"/>
          <w:b/>
          <w:bCs/>
        </w:rPr>
      </w:pPr>
      <w:r>
        <w:rPr>
          <w:rFonts w:hint="eastAsia"/>
          <w:b/>
          <w:bCs/>
        </w:rPr>
        <w:t xml:space="preserve">　　</w:t>
      </w:r>
    </w:p>
    <w:p w14:paraId="2272F574" w14:textId="77777777" w:rsidR="00171BFA" w:rsidRPr="00171BFA" w:rsidRDefault="00424A62">
      <w:pPr>
        <w:pStyle w:val="a3"/>
        <w:rPr>
          <w:b/>
          <w:bCs/>
        </w:rPr>
      </w:pPr>
      <w:r>
        <w:rPr>
          <w:rFonts w:hint="eastAsia"/>
          <w:b/>
          <w:bCs/>
        </w:rPr>
        <w:t>（契約の解除）</w:t>
      </w:r>
    </w:p>
    <w:p w14:paraId="2F3F1A4A" w14:textId="77777777" w:rsidR="00424A62" w:rsidRPr="009F2873" w:rsidRDefault="00424A62" w:rsidP="009F2873">
      <w:pPr>
        <w:pStyle w:val="a3"/>
        <w:ind w:left="208" w:hangingChars="100" w:hanging="208"/>
      </w:pPr>
      <w:r>
        <w:rPr>
          <w:rFonts w:hint="eastAsia"/>
          <w:b/>
          <w:bCs/>
        </w:rPr>
        <w:t>第</w:t>
      </w:r>
      <w:r w:rsidR="009F2873">
        <w:rPr>
          <w:rFonts w:hint="eastAsia"/>
          <w:b/>
          <w:bCs/>
        </w:rPr>
        <w:t>１３</w:t>
      </w:r>
      <w:r>
        <w:rPr>
          <w:rFonts w:hint="eastAsia"/>
          <w:b/>
          <w:bCs/>
        </w:rPr>
        <w:t>条</w:t>
      </w:r>
      <w:r w:rsidR="009F2873">
        <w:rPr>
          <w:rFonts w:hint="eastAsia"/>
        </w:rPr>
        <w:t xml:space="preserve">　</w:t>
      </w:r>
      <w:r>
        <w:rPr>
          <w:rFonts w:hint="eastAsia"/>
        </w:rPr>
        <w:t>乙は、甲がＧＣＰ省令等、治験実施計画書又は本契約に違反することにより適正な治験に支障を</w:t>
      </w:r>
      <w:r w:rsidR="00FB7223">
        <w:rPr>
          <w:rFonts w:hint="eastAsia"/>
        </w:rPr>
        <w:t>及ぼしたと認める場合には、直ちに本契約を解除することができる。</w:t>
      </w:r>
      <w:r>
        <w:rPr>
          <w:rFonts w:hint="eastAsia"/>
        </w:rPr>
        <w:t>ただし、被験者の緊急の危険を回避するため、その他医</w:t>
      </w:r>
      <w:r w:rsidR="00FB7223">
        <w:rPr>
          <w:rFonts w:hint="eastAsia"/>
        </w:rPr>
        <w:t>療上やむを得ない理由により治</w:t>
      </w:r>
      <w:r>
        <w:rPr>
          <w:rFonts w:hint="eastAsia"/>
        </w:rPr>
        <w:t>験実施</w:t>
      </w:r>
      <w:r>
        <w:rPr>
          <w:rFonts w:hint="eastAsia"/>
        </w:rPr>
        <w:lastRenderedPageBreak/>
        <w:t>計画書から逸脱した場合はこの限りではない。</w:t>
      </w:r>
    </w:p>
    <w:p w14:paraId="22E056BC" w14:textId="77777777" w:rsidR="00424A62" w:rsidRDefault="00424A62" w:rsidP="0003488B">
      <w:pPr>
        <w:pStyle w:val="a3"/>
        <w:ind w:left="208" w:hangingChars="100" w:hanging="208"/>
        <w:rPr>
          <w:spacing w:val="0"/>
        </w:rPr>
      </w:pPr>
      <w:r>
        <w:rPr>
          <w:rFonts w:hint="eastAsia"/>
        </w:rPr>
        <w:t>２　甲は、ＧＣＰ省令第３１条第１項又は第２項の規定により意見を聴いた治験審査委員会が、本治験を継続して行うことが適当でない旨の意見を通知してきた場合は、直ちに本契約を解除することができる。</w:t>
      </w:r>
    </w:p>
    <w:p w14:paraId="136C3993" w14:textId="77777777" w:rsidR="00424A62" w:rsidRDefault="00424A62" w:rsidP="0003488B">
      <w:pPr>
        <w:pStyle w:val="a3"/>
        <w:ind w:left="208" w:hangingChars="100" w:hanging="208"/>
        <w:rPr>
          <w:spacing w:val="0"/>
        </w:rPr>
      </w:pPr>
      <w:r>
        <w:rPr>
          <w:rFonts w:hint="eastAsia"/>
        </w:rPr>
        <w:t>３　前二項に基づき本契約が解除された場合、乙は、速やかに規制当局にその旨を報告するものとする。</w:t>
      </w:r>
    </w:p>
    <w:p w14:paraId="39E9769F" w14:textId="77777777" w:rsidR="00424A62" w:rsidRDefault="00424A62">
      <w:pPr>
        <w:pStyle w:val="a3"/>
        <w:rPr>
          <w:spacing w:val="0"/>
        </w:rPr>
      </w:pPr>
    </w:p>
    <w:p w14:paraId="4C7890C5" w14:textId="77777777" w:rsidR="00424A62" w:rsidRDefault="00424A62">
      <w:pPr>
        <w:pStyle w:val="a3"/>
        <w:rPr>
          <w:spacing w:val="0"/>
        </w:rPr>
      </w:pPr>
      <w:r>
        <w:rPr>
          <w:rFonts w:hint="eastAsia"/>
          <w:b/>
          <w:bCs/>
        </w:rPr>
        <w:t xml:space="preserve">　　（本契約の変更）</w:t>
      </w:r>
    </w:p>
    <w:p w14:paraId="4856BBB2" w14:textId="77777777" w:rsidR="00424A62" w:rsidRPr="00232950" w:rsidRDefault="00424A62" w:rsidP="0003488B">
      <w:pPr>
        <w:pStyle w:val="a3"/>
        <w:ind w:left="208" w:hangingChars="100" w:hanging="208"/>
      </w:pPr>
      <w:r>
        <w:rPr>
          <w:rFonts w:hint="eastAsia"/>
          <w:b/>
          <w:bCs/>
        </w:rPr>
        <w:t>第</w:t>
      </w:r>
      <w:r w:rsidR="001F6A51">
        <w:rPr>
          <w:rFonts w:hint="eastAsia"/>
          <w:b/>
          <w:bCs/>
        </w:rPr>
        <w:t>１４</w:t>
      </w:r>
      <w:r>
        <w:rPr>
          <w:rFonts w:hint="eastAsia"/>
          <w:b/>
          <w:bCs/>
        </w:rPr>
        <w:t>条</w:t>
      </w:r>
      <w:r w:rsidR="00232950">
        <w:rPr>
          <w:rFonts w:hint="eastAsia"/>
        </w:rPr>
        <w:t xml:space="preserve">　</w:t>
      </w:r>
      <w:r>
        <w:rPr>
          <w:rFonts w:hint="eastAsia"/>
        </w:rPr>
        <w:t>本契約の内容に変更の必要が生じた場合、甲乙協議の上文書により本契約を変更するものとする。</w:t>
      </w:r>
    </w:p>
    <w:p w14:paraId="426B653E" w14:textId="77777777" w:rsidR="00424A62" w:rsidRDefault="00424A62">
      <w:pPr>
        <w:pStyle w:val="a3"/>
        <w:rPr>
          <w:rFonts w:hint="eastAsia"/>
          <w:spacing w:val="0"/>
        </w:rPr>
      </w:pPr>
    </w:p>
    <w:p w14:paraId="2D17E39A" w14:textId="77777777" w:rsidR="00424A62" w:rsidRDefault="00424A62">
      <w:pPr>
        <w:pStyle w:val="a3"/>
        <w:rPr>
          <w:spacing w:val="0"/>
        </w:rPr>
      </w:pPr>
      <w:r>
        <w:rPr>
          <w:rFonts w:hint="eastAsia"/>
          <w:b/>
          <w:bCs/>
        </w:rPr>
        <w:t xml:space="preserve">　　（その他）</w:t>
      </w:r>
    </w:p>
    <w:p w14:paraId="088349E4" w14:textId="77777777" w:rsidR="00424A62" w:rsidRPr="00232950" w:rsidRDefault="00424A62" w:rsidP="0003488B">
      <w:pPr>
        <w:pStyle w:val="a3"/>
        <w:ind w:left="1"/>
      </w:pPr>
      <w:r>
        <w:rPr>
          <w:rFonts w:hint="eastAsia"/>
          <w:b/>
          <w:bCs/>
        </w:rPr>
        <w:t>第</w:t>
      </w:r>
      <w:r w:rsidR="001F6A51">
        <w:rPr>
          <w:rFonts w:hint="eastAsia"/>
          <w:b/>
          <w:bCs/>
        </w:rPr>
        <w:t>１</w:t>
      </w:r>
      <w:r w:rsidR="00825AE0">
        <w:rPr>
          <w:rFonts w:hint="eastAsia"/>
          <w:b/>
          <w:bCs/>
        </w:rPr>
        <w:t>５</w:t>
      </w:r>
      <w:r>
        <w:rPr>
          <w:rFonts w:hint="eastAsia"/>
          <w:b/>
          <w:bCs/>
        </w:rPr>
        <w:t>条</w:t>
      </w:r>
      <w:r>
        <w:rPr>
          <w:rFonts w:hint="eastAsia"/>
        </w:rPr>
        <w:t xml:space="preserve">　本契約に定めのない事項及び本契約の各条項の解釈につき疑義を生じた事項に　ついては、その都度甲乙誠意をもって協議、決定する。</w:t>
      </w:r>
    </w:p>
    <w:p w14:paraId="2FB6531F" w14:textId="77777777" w:rsidR="00424A62" w:rsidRDefault="00424A62">
      <w:pPr>
        <w:pStyle w:val="a3"/>
        <w:rPr>
          <w:spacing w:val="0"/>
        </w:rPr>
      </w:pPr>
    </w:p>
    <w:p w14:paraId="009F94F2" w14:textId="77777777" w:rsidR="00424A62" w:rsidRDefault="00424A62">
      <w:pPr>
        <w:pStyle w:val="a3"/>
        <w:rPr>
          <w:spacing w:val="0"/>
        </w:rPr>
      </w:pPr>
      <w:r>
        <w:rPr>
          <w:rFonts w:hint="eastAsia"/>
        </w:rPr>
        <w:t>本契約締結の証として本書を２通作成し、甲乙記名</w:t>
      </w:r>
      <w:r w:rsidR="00AD4C77">
        <w:rPr>
          <w:rFonts w:hint="eastAsia"/>
        </w:rPr>
        <w:t>押印</w:t>
      </w:r>
      <w:r>
        <w:rPr>
          <w:rFonts w:hint="eastAsia"/>
        </w:rPr>
        <w:t>の上各１通を保有する。</w:t>
      </w:r>
    </w:p>
    <w:p w14:paraId="0521C2BD" w14:textId="77777777" w:rsidR="00424A62" w:rsidRDefault="00424A62">
      <w:pPr>
        <w:pStyle w:val="a3"/>
        <w:rPr>
          <w:spacing w:val="0"/>
        </w:rPr>
      </w:pPr>
      <w:r>
        <w:rPr>
          <w:rFonts w:hint="eastAsia"/>
        </w:rPr>
        <w:t xml:space="preserve">　（注：乙が、開発業務受託機関に本治験の業務の一部を委託する場合は、当該開発業務</w:t>
      </w:r>
    </w:p>
    <w:p w14:paraId="7B387053" w14:textId="77777777" w:rsidR="00424A62" w:rsidRDefault="00424A62">
      <w:pPr>
        <w:pStyle w:val="a3"/>
        <w:rPr>
          <w:spacing w:val="0"/>
        </w:rPr>
      </w:pPr>
      <w:r>
        <w:rPr>
          <w:rFonts w:hint="eastAsia"/>
        </w:rPr>
        <w:t xml:space="preserve">　受託機関も締結者に含めて、三者契約を締結する必要がある。その場合、乙が当該開発</w:t>
      </w:r>
    </w:p>
    <w:p w14:paraId="3F3A172C" w14:textId="77777777" w:rsidR="00424A62" w:rsidRDefault="00424A62">
      <w:pPr>
        <w:pStyle w:val="a3"/>
        <w:rPr>
          <w:spacing w:val="0"/>
        </w:rPr>
      </w:pPr>
      <w:r>
        <w:rPr>
          <w:rFonts w:hint="eastAsia"/>
        </w:rPr>
        <w:t xml:space="preserve">　業務受託機関に委託する業務の範囲・内容について定める条項を置く等、本様式を修正</w:t>
      </w:r>
    </w:p>
    <w:p w14:paraId="3297C6AE" w14:textId="77777777" w:rsidR="00424A62" w:rsidRDefault="00424A62">
      <w:pPr>
        <w:pStyle w:val="a3"/>
        <w:rPr>
          <w:spacing w:val="0"/>
        </w:rPr>
      </w:pPr>
      <w:r>
        <w:rPr>
          <w:rFonts w:hint="eastAsia"/>
        </w:rPr>
        <w:t xml:space="preserve">　して使用する必要がある。）</w:t>
      </w:r>
    </w:p>
    <w:p w14:paraId="03ADD6EF" w14:textId="77777777" w:rsidR="00424A62" w:rsidRDefault="00424A62">
      <w:pPr>
        <w:pStyle w:val="a3"/>
        <w:rPr>
          <w:spacing w:val="0"/>
        </w:rPr>
      </w:pPr>
    </w:p>
    <w:p w14:paraId="3F1B3A82" w14:textId="77777777" w:rsidR="00424A62" w:rsidRDefault="00424A62">
      <w:pPr>
        <w:pStyle w:val="a3"/>
        <w:rPr>
          <w:spacing w:val="0"/>
        </w:rPr>
      </w:pPr>
      <w:r>
        <w:rPr>
          <w:rFonts w:hint="eastAsia"/>
        </w:rPr>
        <w:t xml:space="preserve">　</w:t>
      </w:r>
      <w:r w:rsidR="00E77395">
        <w:rPr>
          <w:rFonts w:hint="eastAsia"/>
        </w:rPr>
        <w:t xml:space="preserve">西暦　</w:t>
      </w:r>
      <w:r>
        <w:rPr>
          <w:rFonts w:hint="eastAsia"/>
        </w:rPr>
        <w:t xml:space="preserve">　</w:t>
      </w:r>
      <w:r w:rsidR="00E77395">
        <w:rPr>
          <w:rFonts w:hint="eastAsia"/>
        </w:rPr>
        <w:t xml:space="preserve">　</w:t>
      </w:r>
      <w:r>
        <w:rPr>
          <w:rFonts w:hint="eastAsia"/>
        </w:rPr>
        <w:t xml:space="preserve">　年　　月　　日</w:t>
      </w:r>
    </w:p>
    <w:p w14:paraId="12A06319" w14:textId="77777777" w:rsidR="00424A62" w:rsidRDefault="00424A62">
      <w:pPr>
        <w:pStyle w:val="a3"/>
        <w:rPr>
          <w:spacing w:val="0"/>
        </w:rPr>
      </w:pPr>
    </w:p>
    <w:p w14:paraId="2E066FB4" w14:textId="77777777" w:rsidR="00424A62" w:rsidRDefault="00424A62">
      <w:pPr>
        <w:pStyle w:val="a3"/>
        <w:rPr>
          <w:spacing w:val="0"/>
        </w:rPr>
      </w:pPr>
      <w:r>
        <w:rPr>
          <w:spacing w:val="0"/>
        </w:rPr>
        <w:t xml:space="preserve">                          </w:t>
      </w:r>
      <w:r>
        <w:rPr>
          <w:rFonts w:hint="eastAsia"/>
        </w:rPr>
        <w:t>（</w:t>
      </w:r>
      <w:r w:rsidR="00F916F6">
        <w:rPr>
          <w:rFonts w:hint="eastAsia"/>
        </w:rPr>
        <w:t>所在地</w:t>
      </w:r>
      <w:r>
        <w:rPr>
          <w:rFonts w:hint="eastAsia"/>
        </w:rPr>
        <w:t>）</w:t>
      </w:r>
      <w:r>
        <w:rPr>
          <w:spacing w:val="0"/>
        </w:rPr>
        <w:t xml:space="preserve">  </w:t>
      </w:r>
      <w:smartTag w:uri="schemas-alpsmap-com/alpsmap" w:element="address">
        <w:smartTagPr>
          <w:attr w:name="ProductID" w:val="石川県金沢市鞍月東２丁目１番地 0 0"/>
        </w:smartTagPr>
        <w:r>
          <w:rPr>
            <w:rFonts w:hint="eastAsia"/>
          </w:rPr>
          <w:t>石川県金沢市</w:t>
        </w:r>
      </w:smartTag>
      <w:r>
        <w:rPr>
          <w:rFonts w:hint="eastAsia"/>
        </w:rPr>
        <w:t>鞍月東２丁目１番地</w:t>
      </w:r>
    </w:p>
    <w:p w14:paraId="47F81A04" w14:textId="77777777" w:rsidR="00424A62" w:rsidRDefault="00424A62">
      <w:pPr>
        <w:pStyle w:val="a3"/>
        <w:rPr>
          <w:spacing w:val="0"/>
        </w:rPr>
      </w:pPr>
      <w:r>
        <w:rPr>
          <w:spacing w:val="0"/>
        </w:rPr>
        <w:t xml:space="preserve">                        </w:t>
      </w:r>
      <w:r>
        <w:rPr>
          <w:rFonts w:hint="eastAsia"/>
        </w:rPr>
        <w:t>甲（名称）</w:t>
      </w:r>
      <w:r>
        <w:rPr>
          <w:spacing w:val="0"/>
        </w:rPr>
        <w:t xml:space="preserve">  </w:t>
      </w:r>
      <w:r w:rsidR="00C35C49">
        <w:rPr>
          <w:rFonts w:hint="eastAsia"/>
          <w:spacing w:val="0"/>
        </w:rPr>
        <w:t xml:space="preserve">　</w:t>
      </w:r>
      <w:r>
        <w:rPr>
          <w:rFonts w:hint="eastAsia"/>
        </w:rPr>
        <w:t>石川県立中央病院</w:t>
      </w:r>
    </w:p>
    <w:p w14:paraId="140AEC30" w14:textId="77777777" w:rsidR="00424A62" w:rsidRDefault="00424A62">
      <w:pPr>
        <w:pStyle w:val="a3"/>
        <w:rPr>
          <w:spacing w:val="0"/>
        </w:rPr>
      </w:pPr>
      <w:r>
        <w:rPr>
          <w:spacing w:val="0"/>
        </w:rPr>
        <w:t xml:space="preserve">                          </w:t>
      </w:r>
      <w:r>
        <w:rPr>
          <w:rFonts w:hint="eastAsia"/>
        </w:rPr>
        <w:t>（代表者）</w:t>
      </w:r>
      <w:r w:rsidR="00C35C49">
        <w:rPr>
          <w:rFonts w:hint="eastAsia"/>
        </w:rPr>
        <w:t xml:space="preserve">　病</w:t>
      </w:r>
      <w:r w:rsidR="00924E05">
        <w:rPr>
          <w:rFonts w:hint="eastAsia"/>
        </w:rPr>
        <w:t xml:space="preserve">院長　　　　　　　　</w:t>
      </w:r>
      <w:r>
        <w:rPr>
          <w:spacing w:val="0"/>
        </w:rPr>
        <w:t xml:space="preserve">  </w:t>
      </w:r>
      <w:r>
        <w:rPr>
          <w:rFonts w:hint="eastAsia"/>
        </w:rPr>
        <w:t>印</w:t>
      </w:r>
    </w:p>
    <w:p w14:paraId="0213B406" w14:textId="77777777" w:rsidR="00424A62" w:rsidRDefault="00424A62">
      <w:pPr>
        <w:pStyle w:val="a3"/>
        <w:rPr>
          <w:spacing w:val="0"/>
        </w:rPr>
      </w:pPr>
    </w:p>
    <w:p w14:paraId="48EE01B4" w14:textId="77777777" w:rsidR="00424A62" w:rsidRDefault="00424A62">
      <w:pPr>
        <w:pStyle w:val="a3"/>
        <w:rPr>
          <w:spacing w:val="0"/>
        </w:rPr>
      </w:pPr>
      <w:r>
        <w:rPr>
          <w:spacing w:val="0"/>
        </w:rPr>
        <w:t xml:space="preserve">                          </w:t>
      </w:r>
      <w:r>
        <w:rPr>
          <w:rFonts w:hint="eastAsia"/>
        </w:rPr>
        <w:t>（</w:t>
      </w:r>
      <w:r w:rsidR="00F916F6">
        <w:rPr>
          <w:rFonts w:hint="eastAsia"/>
        </w:rPr>
        <w:t>所在地</w:t>
      </w:r>
      <w:r>
        <w:rPr>
          <w:rFonts w:hint="eastAsia"/>
        </w:rPr>
        <w:t>）</w:t>
      </w:r>
      <w:r>
        <w:rPr>
          <w:spacing w:val="0"/>
        </w:rPr>
        <w:t xml:space="preserve">                          </w:t>
      </w:r>
    </w:p>
    <w:p w14:paraId="6DC420B8" w14:textId="77777777" w:rsidR="00424A62" w:rsidRDefault="00424A62">
      <w:pPr>
        <w:pStyle w:val="a3"/>
        <w:rPr>
          <w:spacing w:val="0"/>
        </w:rPr>
      </w:pPr>
      <w:r>
        <w:rPr>
          <w:spacing w:val="0"/>
        </w:rPr>
        <w:t xml:space="preserve">                        </w:t>
      </w:r>
      <w:r>
        <w:rPr>
          <w:rFonts w:hint="eastAsia"/>
        </w:rPr>
        <w:t>乙（名称）</w:t>
      </w:r>
      <w:r>
        <w:rPr>
          <w:spacing w:val="0"/>
        </w:rPr>
        <w:t xml:space="preserve">                          </w:t>
      </w:r>
    </w:p>
    <w:p w14:paraId="18282AE2" w14:textId="77777777" w:rsidR="00424A62" w:rsidRDefault="00424A62">
      <w:pPr>
        <w:pStyle w:val="a3"/>
        <w:rPr>
          <w:spacing w:val="0"/>
        </w:rPr>
      </w:pPr>
      <w:r>
        <w:rPr>
          <w:spacing w:val="0"/>
        </w:rPr>
        <w:t xml:space="preserve">                          </w:t>
      </w:r>
      <w:r>
        <w:rPr>
          <w:rFonts w:hint="eastAsia"/>
        </w:rPr>
        <w:t>（代表者）</w:t>
      </w:r>
      <w:r>
        <w:rPr>
          <w:spacing w:val="0"/>
        </w:rPr>
        <w:t xml:space="preserve">                      </w:t>
      </w:r>
      <w:r>
        <w:rPr>
          <w:rFonts w:hint="eastAsia"/>
        </w:rPr>
        <w:t>印</w:t>
      </w:r>
    </w:p>
    <w:p w14:paraId="5801D347" w14:textId="77777777" w:rsidR="00424A62" w:rsidRDefault="00424A62">
      <w:pPr>
        <w:pStyle w:val="a3"/>
        <w:rPr>
          <w:spacing w:val="0"/>
        </w:rPr>
      </w:pPr>
    </w:p>
    <w:p w14:paraId="591326F4" w14:textId="77777777" w:rsidR="00424A62" w:rsidRDefault="00424A62">
      <w:pPr>
        <w:pStyle w:val="a3"/>
        <w:rPr>
          <w:spacing w:val="0"/>
        </w:rPr>
      </w:pPr>
      <w:r>
        <w:rPr>
          <w:spacing w:val="0"/>
        </w:rPr>
        <w:t xml:space="preserve">  </w:t>
      </w:r>
      <w:r w:rsidR="00C9795C">
        <w:rPr>
          <w:rFonts w:hint="eastAsia"/>
          <w:spacing w:val="0"/>
        </w:rPr>
        <w:t xml:space="preserve">　</w:t>
      </w:r>
      <w:r>
        <w:rPr>
          <w:rFonts w:hint="eastAsia"/>
        </w:rPr>
        <w:t>上記の契約内容を確認するとともに、治験の実施に当たっては各条項を遵守いたします。</w:t>
      </w:r>
    </w:p>
    <w:p w14:paraId="4ECA4884" w14:textId="77777777" w:rsidR="00424A62" w:rsidRDefault="00424A62">
      <w:pPr>
        <w:pStyle w:val="a3"/>
        <w:rPr>
          <w:spacing w:val="0"/>
        </w:rPr>
      </w:pPr>
    </w:p>
    <w:p w14:paraId="414CBCAE" w14:textId="77777777" w:rsidR="00424A62" w:rsidRDefault="00424A62">
      <w:pPr>
        <w:pStyle w:val="a3"/>
        <w:rPr>
          <w:spacing w:val="0"/>
        </w:rPr>
      </w:pPr>
      <w:r>
        <w:rPr>
          <w:spacing w:val="0"/>
        </w:rPr>
        <w:t xml:space="preserve">  </w:t>
      </w:r>
      <w:r w:rsidR="00E77395">
        <w:rPr>
          <w:rFonts w:hint="eastAsia"/>
          <w:spacing w:val="0"/>
        </w:rPr>
        <w:t>西暦</w:t>
      </w:r>
      <w:r w:rsidR="00AF52CE">
        <w:rPr>
          <w:rFonts w:hint="eastAsia"/>
        </w:rPr>
        <w:t xml:space="preserve">　　</w:t>
      </w:r>
      <w:r>
        <w:rPr>
          <w:rFonts w:hint="eastAsia"/>
        </w:rPr>
        <w:t xml:space="preserve">　　年　　月　　日</w:t>
      </w:r>
    </w:p>
    <w:p w14:paraId="37EF390D" w14:textId="77777777" w:rsidR="00C9795C" w:rsidRDefault="00424A62">
      <w:pPr>
        <w:pStyle w:val="a3"/>
        <w:rPr>
          <w:rFonts w:hint="eastAsia"/>
          <w:spacing w:val="0"/>
        </w:rPr>
      </w:pPr>
      <w:r>
        <w:rPr>
          <w:spacing w:val="0"/>
        </w:rPr>
        <w:t xml:space="preserve">                 </w:t>
      </w:r>
    </w:p>
    <w:p w14:paraId="6F6C7964" w14:textId="77777777" w:rsidR="00424A62" w:rsidRDefault="00424A62" w:rsidP="00C9795C">
      <w:pPr>
        <w:pStyle w:val="a3"/>
        <w:ind w:firstLineChars="800" w:firstLine="1680"/>
        <w:rPr>
          <w:spacing w:val="0"/>
        </w:rPr>
      </w:pPr>
      <w:r>
        <w:rPr>
          <w:spacing w:val="0"/>
        </w:rPr>
        <w:t xml:space="preserve"> </w:t>
      </w:r>
      <w:r>
        <w:rPr>
          <w:rFonts w:hint="eastAsia"/>
        </w:rPr>
        <w:t>治験責任医師　（記名</w:t>
      </w:r>
      <w:r w:rsidR="00AD4C77">
        <w:rPr>
          <w:rFonts w:hint="eastAsia"/>
        </w:rPr>
        <w:t>押印</w:t>
      </w:r>
      <w:r>
        <w:rPr>
          <w:rFonts w:hint="eastAsia"/>
        </w:rPr>
        <w:t>又は署名）</w:t>
      </w:r>
    </w:p>
    <w:p w14:paraId="2F79F115" w14:textId="77777777" w:rsidR="00424A62" w:rsidRDefault="00424A62" w:rsidP="00010EE2">
      <w:pPr>
        <w:pStyle w:val="a3"/>
        <w:rPr>
          <w:spacing w:val="0"/>
        </w:rPr>
      </w:pPr>
    </w:p>
    <w:p w14:paraId="742280ED" w14:textId="77777777" w:rsidR="00424A62" w:rsidRDefault="00424A62">
      <w:pPr>
        <w:pStyle w:val="a3"/>
        <w:rPr>
          <w:spacing w:val="0"/>
        </w:rPr>
      </w:pPr>
    </w:p>
    <w:sectPr w:rsidR="00424A62">
      <w:headerReference w:type="default" r:id="rId8"/>
      <w:pgSz w:w="11906" w:h="16838"/>
      <w:pgMar w:top="1587" w:right="1700" w:bottom="1587" w:left="17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DF991C5" w14:textId="77777777" w:rsidR="003542BB" w:rsidRDefault="003542BB" w:rsidP="00541A17">
      <w:r>
        <w:separator/>
      </w:r>
    </w:p>
  </w:endnote>
  <w:endnote w:type="continuationSeparator" w:id="0">
    <w:p w14:paraId="3A0B356E" w14:textId="77777777" w:rsidR="003542BB" w:rsidRDefault="003542BB" w:rsidP="00541A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27D4BE" w14:textId="77777777" w:rsidR="003542BB" w:rsidRDefault="003542BB" w:rsidP="00541A17">
      <w:r>
        <w:separator/>
      </w:r>
    </w:p>
  </w:footnote>
  <w:footnote w:type="continuationSeparator" w:id="0">
    <w:p w14:paraId="427D43A1" w14:textId="77777777" w:rsidR="003542BB" w:rsidRDefault="003542BB" w:rsidP="00541A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451DE9" w14:textId="77777777" w:rsidR="00C328C6" w:rsidRPr="007C08C0" w:rsidRDefault="00C328C6" w:rsidP="00C328C6">
    <w:pPr>
      <w:pStyle w:val="a3"/>
      <w:rPr>
        <w:spacing w:val="0"/>
        <w:sz w:val="18"/>
        <w:szCs w:val="18"/>
      </w:rPr>
    </w:pPr>
    <w:r w:rsidRPr="007C08C0">
      <w:rPr>
        <w:rFonts w:hint="eastAsia"/>
        <w:sz w:val="18"/>
        <w:szCs w:val="18"/>
      </w:rPr>
      <w:t>（医療機関と製薬会社との間の二者契約）</w:t>
    </w:r>
    <w:r w:rsidRPr="007C08C0">
      <w:rPr>
        <w:spacing w:val="0"/>
        <w:sz w:val="18"/>
        <w:szCs w:val="18"/>
      </w:rPr>
      <w:t xml:space="preserve">         </w:t>
    </w:r>
    <w:r>
      <w:rPr>
        <w:rFonts w:hint="eastAsia"/>
        <w:spacing w:val="0"/>
        <w:sz w:val="18"/>
        <w:szCs w:val="18"/>
      </w:rPr>
      <w:t xml:space="preserve">　　　　　　</w:t>
    </w:r>
    <w:r w:rsidRPr="007C08C0">
      <w:rPr>
        <w:spacing w:val="0"/>
        <w:sz w:val="18"/>
        <w:szCs w:val="18"/>
      </w:rPr>
      <w:t xml:space="preserve">                </w:t>
    </w:r>
    <w:r w:rsidRPr="007C08C0">
      <w:rPr>
        <w:rFonts w:hint="eastAsia"/>
        <w:spacing w:val="0"/>
        <w:sz w:val="18"/>
        <w:szCs w:val="18"/>
      </w:rPr>
      <w:t>（</w:t>
    </w:r>
    <w:r>
      <w:rPr>
        <w:rFonts w:hint="eastAsia"/>
        <w:spacing w:val="0"/>
        <w:sz w:val="18"/>
        <w:szCs w:val="18"/>
      </w:rPr>
      <w:t>院内</w:t>
    </w:r>
    <w:r>
      <w:rPr>
        <w:rFonts w:hint="eastAsia"/>
        <w:sz w:val="18"/>
        <w:szCs w:val="18"/>
      </w:rPr>
      <w:t>書式２</w:t>
    </w:r>
    <w:r w:rsidRPr="007C08C0">
      <w:rPr>
        <w:rFonts w:hint="eastAsia"/>
        <w:sz w:val="18"/>
        <w:szCs w:val="18"/>
      </w:rPr>
      <w:t>－１</w:t>
    </w:r>
    <w:r>
      <w:rPr>
        <w:rFonts w:hint="eastAsia"/>
        <w:sz w:val="18"/>
        <w:szCs w:val="18"/>
      </w:rPr>
      <w:t>－②</w:t>
    </w:r>
    <w:r w:rsidRPr="007C08C0">
      <w:rPr>
        <w:rFonts w:hint="eastAsia"/>
        <w:sz w:val="18"/>
        <w:szCs w:val="18"/>
      </w:rPr>
      <w:t>）</w:t>
    </w:r>
  </w:p>
  <w:p w14:paraId="4C994C36" w14:textId="77777777" w:rsidR="00C328C6" w:rsidRPr="00C328C6" w:rsidRDefault="00C328C6">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D41679"/>
    <w:multiLevelType w:val="multilevel"/>
    <w:tmpl w:val="4FB075FE"/>
    <w:lvl w:ilvl="0">
      <w:start w:val="8"/>
      <w:numFmt w:val="decimalFullWidth"/>
      <w:lvlText w:val="（%1）"/>
      <w:lvlJc w:val="left"/>
      <w:pPr>
        <w:tabs>
          <w:tab w:val="num" w:pos="928"/>
        </w:tabs>
        <w:ind w:left="928" w:hanging="720"/>
      </w:pPr>
      <w:rPr>
        <w:rFonts w:hint="default"/>
      </w:rPr>
    </w:lvl>
    <w:lvl w:ilvl="1">
      <w:start w:val="1"/>
      <w:numFmt w:val="aiueoFullWidth"/>
      <w:lvlText w:val="(%2)"/>
      <w:lvlJc w:val="left"/>
      <w:pPr>
        <w:tabs>
          <w:tab w:val="num" w:pos="1048"/>
        </w:tabs>
        <w:ind w:left="1048" w:hanging="420"/>
      </w:pPr>
    </w:lvl>
    <w:lvl w:ilvl="2">
      <w:start w:val="1"/>
      <w:numFmt w:val="decimalEnclosedCircle"/>
      <w:lvlText w:val="%3"/>
      <w:lvlJc w:val="left"/>
      <w:pPr>
        <w:tabs>
          <w:tab w:val="num" w:pos="1468"/>
        </w:tabs>
        <w:ind w:left="1468" w:hanging="420"/>
      </w:pPr>
    </w:lvl>
    <w:lvl w:ilvl="3">
      <w:start w:val="1"/>
      <w:numFmt w:val="decimal"/>
      <w:lvlText w:val="%4."/>
      <w:lvlJc w:val="left"/>
      <w:pPr>
        <w:tabs>
          <w:tab w:val="num" w:pos="1888"/>
        </w:tabs>
        <w:ind w:left="1888" w:hanging="420"/>
      </w:pPr>
    </w:lvl>
    <w:lvl w:ilvl="4">
      <w:start w:val="1"/>
      <w:numFmt w:val="aiueoFullWidth"/>
      <w:lvlText w:val="(%5)"/>
      <w:lvlJc w:val="left"/>
      <w:pPr>
        <w:tabs>
          <w:tab w:val="num" w:pos="2308"/>
        </w:tabs>
        <w:ind w:left="2308" w:hanging="420"/>
      </w:pPr>
    </w:lvl>
    <w:lvl w:ilvl="5">
      <w:start w:val="1"/>
      <w:numFmt w:val="decimalEnclosedCircle"/>
      <w:lvlText w:val="%6"/>
      <w:lvlJc w:val="left"/>
      <w:pPr>
        <w:tabs>
          <w:tab w:val="num" w:pos="2728"/>
        </w:tabs>
        <w:ind w:left="2728" w:hanging="420"/>
      </w:pPr>
    </w:lvl>
    <w:lvl w:ilvl="6">
      <w:start w:val="1"/>
      <w:numFmt w:val="decimal"/>
      <w:lvlText w:val="%7."/>
      <w:lvlJc w:val="left"/>
      <w:pPr>
        <w:tabs>
          <w:tab w:val="num" w:pos="3148"/>
        </w:tabs>
        <w:ind w:left="3148" w:hanging="420"/>
      </w:pPr>
    </w:lvl>
    <w:lvl w:ilvl="7">
      <w:start w:val="1"/>
      <w:numFmt w:val="aiueoFullWidth"/>
      <w:lvlText w:val="(%8)"/>
      <w:lvlJc w:val="left"/>
      <w:pPr>
        <w:tabs>
          <w:tab w:val="num" w:pos="3568"/>
        </w:tabs>
        <w:ind w:left="3568" w:hanging="420"/>
      </w:pPr>
    </w:lvl>
    <w:lvl w:ilvl="8">
      <w:start w:val="1"/>
      <w:numFmt w:val="decimalEnclosedCircle"/>
      <w:lvlText w:val="%9"/>
      <w:lvlJc w:val="left"/>
      <w:pPr>
        <w:tabs>
          <w:tab w:val="num" w:pos="3988"/>
        </w:tabs>
        <w:ind w:left="3988" w:hanging="420"/>
      </w:pPr>
    </w:lvl>
  </w:abstractNum>
  <w:abstractNum w:abstractNumId="1" w15:restartNumberingAfterBreak="0">
    <w:nsid w:val="062D1581"/>
    <w:multiLevelType w:val="multilevel"/>
    <w:tmpl w:val="F19484FA"/>
    <w:lvl w:ilvl="0">
      <w:start w:val="8"/>
      <w:numFmt w:val="decimalFullWidth"/>
      <w:lvlText w:val="(%1)"/>
      <w:lvlJc w:val="left"/>
      <w:pPr>
        <w:tabs>
          <w:tab w:val="num" w:pos="1196"/>
        </w:tabs>
        <w:ind w:left="1196" w:hanging="780"/>
      </w:pPr>
      <w:rPr>
        <w:rFonts w:hint="default"/>
      </w:rPr>
    </w:lvl>
    <w:lvl w:ilvl="1">
      <w:start w:val="1"/>
      <w:numFmt w:val="aiueoFullWidth"/>
      <w:lvlText w:val="(%2)"/>
      <w:lvlJc w:val="left"/>
      <w:pPr>
        <w:tabs>
          <w:tab w:val="num" w:pos="1256"/>
        </w:tabs>
        <w:ind w:left="1256" w:hanging="420"/>
      </w:pPr>
    </w:lvl>
    <w:lvl w:ilvl="2">
      <w:start w:val="1"/>
      <w:numFmt w:val="decimalEnclosedCircle"/>
      <w:lvlText w:val="%3"/>
      <w:lvlJc w:val="left"/>
      <w:pPr>
        <w:tabs>
          <w:tab w:val="num" w:pos="1676"/>
        </w:tabs>
        <w:ind w:left="1676" w:hanging="420"/>
      </w:pPr>
    </w:lvl>
    <w:lvl w:ilvl="3">
      <w:start w:val="1"/>
      <w:numFmt w:val="decimal"/>
      <w:lvlText w:val="%4."/>
      <w:lvlJc w:val="left"/>
      <w:pPr>
        <w:tabs>
          <w:tab w:val="num" w:pos="2096"/>
        </w:tabs>
        <w:ind w:left="2096" w:hanging="420"/>
      </w:pPr>
    </w:lvl>
    <w:lvl w:ilvl="4">
      <w:start w:val="1"/>
      <w:numFmt w:val="aiueoFullWidth"/>
      <w:lvlText w:val="(%5)"/>
      <w:lvlJc w:val="left"/>
      <w:pPr>
        <w:tabs>
          <w:tab w:val="num" w:pos="2516"/>
        </w:tabs>
        <w:ind w:left="2516" w:hanging="420"/>
      </w:pPr>
    </w:lvl>
    <w:lvl w:ilvl="5">
      <w:start w:val="1"/>
      <w:numFmt w:val="decimalEnclosedCircle"/>
      <w:lvlText w:val="%6"/>
      <w:lvlJc w:val="left"/>
      <w:pPr>
        <w:tabs>
          <w:tab w:val="num" w:pos="2936"/>
        </w:tabs>
        <w:ind w:left="2936" w:hanging="420"/>
      </w:pPr>
    </w:lvl>
    <w:lvl w:ilvl="6">
      <w:start w:val="1"/>
      <w:numFmt w:val="decimal"/>
      <w:lvlText w:val="%7."/>
      <w:lvlJc w:val="left"/>
      <w:pPr>
        <w:tabs>
          <w:tab w:val="num" w:pos="3356"/>
        </w:tabs>
        <w:ind w:left="3356" w:hanging="420"/>
      </w:pPr>
    </w:lvl>
    <w:lvl w:ilvl="7">
      <w:start w:val="1"/>
      <w:numFmt w:val="aiueoFullWidth"/>
      <w:lvlText w:val="(%8)"/>
      <w:lvlJc w:val="left"/>
      <w:pPr>
        <w:tabs>
          <w:tab w:val="num" w:pos="3776"/>
        </w:tabs>
        <w:ind w:left="3776" w:hanging="420"/>
      </w:pPr>
    </w:lvl>
    <w:lvl w:ilvl="8">
      <w:start w:val="1"/>
      <w:numFmt w:val="decimalEnclosedCircle"/>
      <w:lvlText w:val="%9"/>
      <w:lvlJc w:val="left"/>
      <w:pPr>
        <w:tabs>
          <w:tab w:val="num" w:pos="4196"/>
        </w:tabs>
        <w:ind w:left="4196" w:hanging="420"/>
      </w:pPr>
    </w:lvl>
  </w:abstractNum>
  <w:abstractNum w:abstractNumId="2" w15:restartNumberingAfterBreak="0">
    <w:nsid w:val="23B76C7A"/>
    <w:multiLevelType w:val="hybridMultilevel"/>
    <w:tmpl w:val="A08CC694"/>
    <w:lvl w:ilvl="0" w:tplc="A4049842">
      <w:start w:val="8"/>
      <w:numFmt w:val="decimal"/>
      <w:lvlText w:val="（%1）"/>
      <w:lvlJc w:val="left"/>
      <w:pPr>
        <w:tabs>
          <w:tab w:val="num" w:pos="1136"/>
        </w:tabs>
        <w:ind w:left="1136" w:hanging="720"/>
      </w:pPr>
      <w:rPr>
        <w:rFonts w:hint="default"/>
      </w:rPr>
    </w:lvl>
    <w:lvl w:ilvl="1" w:tplc="04090017" w:tentative="1">
      <w:start w:val="1"/>
      <w:numFmt w:val="aiueoFullWidth"/>
      <w:lvlText w:val="(%2)"/>
      <w:lvlJc w:val="left"/>
      <w:pPr>
        <w:tabs>
          <w:tab w:val="num" w:pos="1256"/>
        </w:tabs>
        <w:ind w:left="1256" w:hanging="420"/>
      </w:pPr>
    </w:lvl>
    <w:lvl w:ilvl="2" w:tplc="04090011" w:tentative="1">
      <w:start w:val="1"/>
      <w:numFmt w:val="decimalEnclosedCircle"/>
      <w:lvlText w:val="%3"/>
      <w:lvlJc w:val="left"/>
      <w:pPr>
        <w:tabs>
          <w:tab w:val="num" w:pos="1676"/>
        </w:tabs>
        <w:ind w:left="1676" w:hanging="420"/>
      </w:pPr>
    </w:lvl>
    <w:lvl w:ilvl="3" w:tplc="0409000F" w:tentative="1">
      <w:start w:val="1"/>
      <w:numFmt w:val="decimal"/>
      <w:lvlText w:val="%4."/>
      <w:lvlJc w:val="left"/>
      <w:pPr>
        <w:tabs>
          <w:tab w:val="num" w:pos="2096"/>
        </w:tabs>
        <w:ind w:left="2096" w:hanging="420"/>
      </w:pPr>
    </w:lvl>
    <w:lvl w:ilvl="4" w:tplc="04090017" w:tentative="1">
      <w:start w:val="1"/>
      <w:numFmt w:val="aiueoFullWidth"/>
      <w:lvlText w:val="(%5)"/>
      <w:lvlJc w:val="left"/>
      <w:pPr>
        <w:tabs>
          <w:tab w:val="num" w:pos="2516"/>
        </w:tabs>
        <w:ind w:left="2516" w:hanging="420"/>
      </w:pPr>
    </w:lvl>
    <w:lvl w:ilvl="5" w:tplc="04090011" w:tentative="1">
      <w:start w:val="1"/>
      <w:numFmt w:val="decimalEnclosedCircle"/>
      <w:lvlText w:val="%6"/>
      <w:lvlJc w:val="left"/>
      <w:pPr>
        <w:tabs>
          <w:tab w:val="num" w:pos="2936"/>
        </w:tabs>
        <w:ind w:left="2936" w:hanging="420"/>
      </w:pPr>
    </w:lvl>
    <w:lvl w:ilvl="6" w:tplc="0409000F" w:tentative="1">
      <w:start w:val="1"/>
      <w:numFmt w:val="decimal"/>
      <w:lvlText w:val="%7."/>
      <w:lvlJc w:val="left"/>
      <w:pPr>
        <w:tabs>
          <w:tab w:val="num" w:pos="3356"/>
        </w:tabs>
        <w:ind w:left="3356" w:hanging="420"/>
      </w:pPr>
    </w:lvl>
    <w:lvl w:ilvl="7" w:tplc="04090017" w:tentative="1">
      <w:start w:val="1"/>
      <w:numFmt w:val="aiueoFullWidth"/>
      <w:lvlText w:val="(%8)"/>
      <w:lvlJc w:val="left"/>
      <w:pPr>
        <w:tabs>
          <w:tab w:val="num" w:pos="3776"/>
        </w:tabs>
        <w:ind w:left="3776" w:hanging="420"/>
      </w:pPr>
    </w:lvl>
    <w:lvl w:ilvl="8" w:tplc="04090011" w:tentative="1">
      <w:start w:val="1"/>
      <w:numFmt w:val="decimalEnclosedCircle"/>
      <w:lvlText w:val="%9"/>
      <w:lvlJc w:val="left"/>
      <w:pPr>
        <w:tabs>
          <w:tab w:val="num" w:pos="4196"/>
        </w:tabs>
        <w:ind w:left="4196" w:hanging="420"/>
      </w:pPr>
    </w:lvl>
  </w:abstractNum>
  <w:abstractNum w:abstractNumId="3" w15:restartNumberingAfterBreak="0">
    <w:nsid w:val="3B741E24"/>
    <w:multiLevelType w:val="hybridMultilevel"/>
    <w:tmpl w:val="B5284632"/>
    <w:lvl w:ilvl="0" w:tplc="AA367994">
      <w:start w:val="8"/>
      <w:numFmt w:val="decimalFullWidth"/>
      <w:lvlText w:val="（%1）"/>
      <w:lvlJc w:val="left"/>
      <w:pPr>
        <w:tabs>
          <w:tab w:val="num" w:pos="928"/>
        </w:tabs>
        <w:ind w:left="928" w:hanging="720"/>
      </w:pPr>
      <w:rPr>
        <w:rFonts w:hint="default"/>
      </w:rPr>
    </w:lvl>
    <w:lvl w:ilvl="1" w:tplc="04090017" w:tentative="1">
      <w:start w:val="1"/>
      <w:numFmt w:val="aiueoFullWidth"/>
      <w:lvlText w:val="(%2)"/>
      <w:lvlJc w:val="left"/>
      <w:pPr>
        <w:tabs>
          <w:tab w:val="num" w:pos="1048"/>
        </w:tabs>
        <w:ind w:left="1048" w:hanging="420"/>
      </w:pPr>
    </w:lvl>
    <w:lvl w:ilvl="2" w:tplc="04090011" w:tentative="1">
      <w:start w:val="1"/>
      <w:numFmt w:val="decimalEnclosedCircle"/>
      <w:lvlText w:val="%3"/>
      <w:lvlJc w:val="left"/>
      <w:pPr>
        <w:tabs>
          <w:tab w:val="num" w:pos="1468"/>
        </w:tabs>
        <w:ind w:left="1468" w:hanging="420"/>
      </w:pPr>
    </w:lvl>
    <w:lvl w:ilvl="3" w:tplc="0409000F" w:tentative="1">
      <w:start w:val="1"/>
      <w:numFmt w:val="decimal"/>
      <w:lvlText w:val="%4."/>
      <w:lvlJc w:val="left"/>
      <w:pPr>
        <w:tabs>
          <w:tab w:val="num" w:pos="1888"/>
        </w:tabs>
        <w:ind w:left="1888" w:hanging="420"/>
      </w:pPr>
    </w:lvl>
    <w:lvl w:ilvl="4" w:tplc="04090017" w:tentative="1">
      <w:start w:val="1"/>
      <w:numFmt w:val="aiueoFullWidth"/>
      <w:lvlText w:val="(%5)"/>
      <w:lvlJc w:val="left"/>
      <w:pPr>
        <w:tabs>
          <w:tab w:val="num" w:pos="2308"/>
        </w:tabs>
        <w:ind w:left="2308" w:hanging="420"/>
      </w:pPr>
    </w:lvl>
    <w:lvl w:ilvl="5" w:tplc="04090011" w:tentative="1">
      <w:start w:val="1"/>
      <w:numFmt w:val="decimalEnclosedCircle"/>
      <w:lvlText w:val="%6"/>
      <w:lvlJc w:val="left"/>
      <w:pPr>
        <w:tabs>
          <w:tab w:val="num" w:pos="2728"/>
        </w:tabs>
        <w:ind w:left="2728" w:hanging="420"/>
      </w:pPr>
    </w:lvl>
    <w:lvl w:ilvl="6" w:tplc="0409000F" w:tentative="1">
      <w:start w:val="1"/>
      <w:numFmt w:val="decimal"/>
      <w:lvlText w:val="%7."/>
      <w:lvlJc w:val="left"/>
      <w:pPr>
        <w:tabs>
          <w:tab w:val="num" w:pos="3148"/>
        </w:tabs>
        <w:ind w:left="3148" w:hanging="420"/>
      </w:pPr>
    </w:lvl>
    <w:lvl w:ilvl="7" w:tplc="04090017" w:tentative="1">
      <w:start w:val="1"/>
      <w:numFmt w:val="aiueoFullWidth"/>
      <w:lvlText w:val="(%8)"/>
      <w:lvlJc w:val="left"/>
      <w:pPr>
        <w:tabs>
          <w:tab w:val="num" w:pos="3568"/>
        </w:tabs>
        <w:ind w:left="3568" w:hanging="420"/>
      </w:pPr>
    </w:lvl>
    <w:lvl w:ilvl="8" w:tplc="04090011" w:tentative="1">
      <w:start w:val="1"/>
      <w:numFmt w:val="decimalEnclosedCircle"/>
      <w:lvlText w:val="%9"/>
      <w:lvlJc w:val="left"/>
      <w:pPr>
        <w:tabs>
          <w:tab w:val="num" w:pos="3988"/>
        </w:tabs>
        <w:ind w:left="3988" w:hanging="420"/>
      </w:pPr>
    </w:lvl>
  </w:abstractNum>
  <w:abstractNum w:abstractNumId="4" w15:restartNumberingAfterBreak="0">
    <w:nsid w:val="468C1A97"/>
    <w:multiLevelType w:val="hybridMultilevel"/>
    <w:tmpl w:val="4430732A"/>
    <w:lvl w:ilvl="0" w:tplc="A55A211A">
      <w:start w:val="8"/>
      <w:numFmt w:val="decimalFullWidth"/>
      <w:lvlText w:val="（%1）"/>
      <w:lvlJc w:val="left"/>
      <w:pPr>
        <w:tabs>
          <w:tab w:val="num" w:pos="1136"/>
        </w:tabs>
        <w:ind w:left="1136" w:hanging="720"/>
      </w:pPr>
      <w:rPr>
        <w:rFonts w:hint="default"/>
      </w:rPr>
    </w:lvl>
    <w:lvl w:ilvl="1" w:tplc="04090017" w:tentative="1">
      <w:start w:val="1"/>
      <w:numFmt w:val="aiueoFullWidth"/>
      <w:lvlText w:val="(%2)"/>
      <w:lvlJc w:val="left"/>
      <w:pPr>
        <w:tabs>
          <w:tab w:val="num" w:pos="1256"/>
        </w:tabs>
        <w:ind w:left="1256" w:hanging="420"/>
      </w:pPr>
    </w:lvl>
    <w:lvl w:ilvl="2" w:tplc="04090011" w:tentative="1">
      <w:start w:val="1"/>
      <w:numFmt w:val="decimalEnclosedCircle"/>
      <w:lvlText w:val="%3"/>
      <w:lvlJc w:val="left"/>
      <w:pPr>
        <w:tabs>
          <w:tab w:val="num" w:pos="1676"/>
        </w:tabs>
        <w:ind w:left="1676" w:hanging="420"/>
      </w:pPr>
    </w:lvl>
    <w:lvl w:ilvl="3" w:tplc="0409000F" w:tentative="1">
      <w:start w:val="1"/>
      <w:numFmt w:val="decimal"/>
      <w:lvlText w:val="%4."/>
      <w:lvlJc w:val="left"/>
      <w:pPr>
        <w:tabs>
          <w:tab w:val="num" w:pos="2096"/>
        </w:tabs>
        <w:ind w:left="2096" w:hanging="420"/>
      </w:pPr>
    </w:lvl>
    <w:lvl w:ilvl="4" w:tplc="04090017" w:tentative="1">
      <w:start w:val="1"/>
      <w:numFmt w:val="aiueoFullWidth"/>
      <w:lvlText w:val="(%5)"/>
      <w:lvlJc w:val="left"/>
      <w:pPr>
        <w:tabs>
          <w:tab w:val="num" w:pos="2516"/>
        </w:tabs>
        <w:ind w:left="2516" w:hanging="420"/>
      </w:pPr>
    </w:lvl>
    <w:lvl w:ilvl="5" w:tplc="04090011" w:tentative="1">
      <w:start w:val="1"/>
      <w:numFmt w:val="decimalEnclosedCircle"/>
      <w:lvlText w:val="%6"/>
      <w:lvlJc w:val="left"/>
      <w:pPr>
        <w:tabs>
          <w:tab w:val="num" w:pos="2936"/>
        </w:tabs>
        <w:ind w:left="2936" w:hanging="420"/>
      </w:pPr>
    </w:lvl>
    <w:lvl w:ilvl="6" w:tplc="0409000F" w:tentative="1">
      <w:start w:val="1"/>
      <w:numFmt w:val="decimal"/>
      <w:lvlText w:val="%7."/>
      <w:lvlJc w:val="left"/>
      <w:pPr>
        <w:tabs>
          <w:tab w:val="num" w:pos="3356"/>
        </w:tabs>
        <w:ind w:left="3356" w:hanging="420"/>
      </w:pPr>
    </w:lvl>
    <w:lvl w:ilvl="7" w:tplc="04090017" w:tentative="1">
      <w:start w:val="1"/>
      <w:numFmt w:val="aiueoFullWidth"/>
      <w:lvlText w:val="(%8)"/>
      <w:lvlJc w:val="left"/>
      <w:pPr>
        <w:tabs>
          <w:tab w:val="num" w:pos="3776"/>
        </w:tabs>
        <w:ind w:left="3776" w:hanging="420"/>
      </w:pPr>
    </w:lvl>
    <w:lvl w:ilvl="8" w:tplc="04090011" w:tentative="1">
      <w:start w:val="1"/>
      <w:numFmt w:val="decimalEnclosedCircle"/>
      <w:lvlText w:val="%9"/>
      <w:lvlJc w:val="left"/>
      <w:pPr>
        <w:tabs>
          <w:tab w:val="num" w:pos="4196"/>
        </w:tabs>
        <w:ind w:left="4196" w:hanging="420"/>
      </w:pPr>
    </w:lvl>
  </w:abstractNum>
  <w:abstractNum w:abstractNumId="5" w15:restartNumberingAfterBreak="0">
    <w:nsid w:val="4D2E23D2"/>
    <w:multiLevelType w:val="hybridMultilevel"/>
    <w:tmpl w:val="4FB075FE"/>
    <w:lvl w:ilvl="0" w:tplc="D1D67A18">
      <w:start w:val="8"/>
      <w:numFmt w:val="decimalFullWidth"/>
      <w:lvlText w:val="（%1）"/>
      <w:lvlJc w:val="left"/>
      <w:pPr>
        <w:tabs>
          <w:tab w:val="num" w:pos="928"/>
        </w:tabs>
        <w:ind w:left="928" w:hanging="720"/>
      </w:pPr>
      <w:rPr>
        <w:rFonts w:hint="default"/>
      </w:rPr>
    </w:lvl>
    <w:lvl w:ilvl="1" w:tplc="04090017" w:tentative="1">
      <w:start w:val="1"/>
      <w:numFmt w:val="aiueoFullWidth"/>
      <w:lvlText w:val="(%2)"/>
      <w:lvlJc w:val="left"/>
      <w:pPr>
        <w:tabs>
          <w:tab w:val="num" w:pos="1048"/>
        </w:tabs>
        <w:ind w:left="1048" w:hanging="420"/>
      </w:pPr>
    </w:lvl>
    <w:lvl w:ilvl="2" w:tplc="04090011" w:tentative="1">
      <w:start w:val="1"/>
      <w:numFmt w:val="decimalEnclosedCircle"/>
      <w:lvlText w:val="%3"/>
      <w:lvlJc w:val="left"/>
      <w:pPr>
        <w:tabs>
          <w:tab w:val="num" w:pos="1468"/>
        </w:tabs>
        <w:ind w:left="1468" w:hanging="420"/>
      </w:pPr>
    </w:lvl>
    <w:lvl w:ilvl="3" w:tplc="0409000F" w:tentative="1">
      <w:start w:val="1"/>
      <w:numFmt w:val="decimal"/>
      <w:lvlText w:val="%4."/>
      <w:lvlJc w:val="left"/>
      <w:pPr>
        <w:tabs>
          <w:tab w:val="num" w:pos="1888"/>
        </w:tabs>
        <w:ind w:left="1888" w:hanging="420"/>
      </w:pPr>
    </w:lvl>
    <w:lvl w:ilvl="4" w:tplc="04090017" w:tentative="1">
      <w:start w:val="1"/>
      <w:numFmt w:val="aiueoFullWidth"/>
      <w:lvlText w:val="(%5)"/>
      <w:lvlJc w:val="left"/>
      <w:pPr>
        <w:tabs>
          <w:tab w:val="num" w:pos="2308"/>
        </w:tabs>
        <w:ind w:left="2308" w:hanging="420"/>
      </w:pPr>
    </w:lvl>
    <w:lvl w:ilvl="5" w:tplc="04090011" w:tentative="1">
      <w:start w:val="1"/>
      <w:numFmt w:val="decimalEnclosedCircle"/>
      <w:lvlText w:val="%6"/>
      <w:lvlJc w:val="left"/>
      <w:pPr>
        <w:tabs>
          <w:tab w:val="num" w:pos="2728"/>
        </w:tabs>
        <w:ind w:left="2728" w:hanging="420"/>
      </w:pPr>
    </w:lvl>
    <w:lvl w:ilvl="6" w:tplc="0409000F" w:tentative="1">
      <w:start w:val="1"/>
      <w:numFmt w:val="decimal"/>
      <w:lvlText w:val="%7."/>
      <w:lvlJc w:val="left"/>
      <w:pPr>
        <w:tabs>
          <w:tab w:val="num" w:pos="3148"/>
        </w:tabs>
        <w:ind w:left="3148" w:hanging="420"/>
      </w:pPr>
    </w:lvl>
    <w:lvl w:ilvl="7" w:tplc="04090017" w:tentative="1">
      <w:start w:val="1"/>
      <w:numFmt w:val="aiueoFullWidth"/>
      <w:lvlText w:val="(%8)"/>
      <w:lvlJc w:val="left"/>
      <w:pPr>
        <w:tabs>
          <w:tab w:val="num" w:pos="3568"/>
        </w:tabs>
        <w:ind w:left="3568" w:hanging="420"/>
      </w:pPr>
    </w:lvl>
    <w:lvl w:ilvl="8" w:tplc="04090011" w:tentative="1">
      <w:start w:val="1"/>
      <w:numFmt w:val="decimalEnclosedCircle"/>
      <w:lvlText w:val="%9"/>
      <w:lvlJc w:val="left"/>
      <w:pPr>
        <w:tabs>
          <w:tab w:val="num" w:pos="3988"/>
        </w:tabs>
        <w:ind w:left="3988" w:hanging="420"/>
      </w:pPr>
    </w:lvl>
  </w:abstractNum>
  <w:abstractNum w:abstractNumId="6" w15:restartNumberingAfterBreak="0">
    <w:nsid w:val="5DFA1C37"/>
    <w:multiLevelType w:val="hybridMultilevel"/>
    <w:tmpl w:val="F19484FA"/>
    <w:lvl w:ilvl="0" w:tplc="51CA22A2">
      <w:start w:val="8"/>
      <w:numFmt w:val="decimalFullWidth"/>
      <w:lvlText w:val="(%1)"/>
      <w:lvlJc w:val="left"/>
      <w:pPr>
        <w:tabs>
          <w:tab w:val="num" w:pos="1196"/>
        </w:tabs>
        <w:ind w:left="1196" w:hanging="780"/>
      </w:pPr>
      <w:rPr>
        <w:rFonts w:hint="default"/>
      </w:rPr>
    </w:lvl>
    <w:lvl w:ilvl="1" w:tplc="04090017" w:tentative="1">
      <w:start w:val="1"/>
      <w:numFmt w:val="aiueoFullWidth"/>
      <w:lvlText w:val="(%2)"/>
      <w:lvlJc w:val="left"/>
      <w:pPr>
        <w:tabs>
          <w:tab w:val="num" w:pos="1256"/>
        </w:tabs>
        <w:ind w:left="1256" w:hanging="420"/>
      </w:pPr>
    </w:lvl>
    <w:lvl w:ilvl="2" w:tplc="04090011" w:tentative="1">
      <w:start w:val="1"/>
      <w:numFmt w:val="decimalEnclosedCircle"/>
      <w:lvlText w:val="%3"/>
      <w:lvlJc w:val="left"/>
      <w:pPr>
        <w:tabs>
          <w:tab w:val="num" w:pos="1676"/>
        </w:tabs>
        <w:ind w:left="1676" w:hanging="420"/>
      </w:pPr>
    </w:lvl>
    <w:lvl w:ilvl="3" w:tplc="0409000F" w:tentative="1">
      <w:start w:val="1"/>
      <w:numFmt w:val="decimal"/>
      <w:lvlText w:val="%4."/>
      <w:lvlJc w:val="left"/>
      <w:pPr>
        <w:tabs>
          <w:tab w:val="num" w:pos="2096"/>
        </w:tabs>
        <w:ind w:left="2096" w:hanging="420"/>
      </w:pPr>
    </w:lvl>
    <w:lvl w:ilvl="4" w:tplc="04090017" w:tentative="1">
      <w:start w:val="1"/>
      <w:numFmt w:val="aiueoFullWidth"/>
      <w:lvlText w:val="(%5)"/>
      <w:lvlJc w:val="left"/>
      <w:pPr>
        <w:tabs>
          <w:tab w:val="num" w:pos="2516"/>
        </w:tabs>
        <w:ind w:left="2516" w:hanging="420"/>
      </w:pPr>
    </w:lvl>
    <w:lvl w:ilvl="5" w:tplc="04090011" w:tentative="1">
      <w:start w:val="1"/>
      <w:numFmt w:val="decimalEnclosedCircle"/>
      <w:lvlText w:val="%6"/>
      <w:lvlJc w:val="left"/>
      <w:pPr>
        <w:tabs>
          <w:tab w:val="num" w:pos="2936"/>
        </w:tabs>
        <w:ind w:left="2936" w:hanging="420"/>
      </w:pPr>
    </w:lvl>
    <w:lvl w:ilvl="6" w:tplc="0409000F" w:tentative="1">
      <w:start w:val="1"/>
      <w:numFmt w:val="decimal"/>
      <w:lvlText w:val="%7."/>
      <w:lvlJc w:val="left"/>
      <w:pPr>
        <w:tabs>
          <w:tab w:val="num" w:pos="3356"/>
        </w:tabs>
        <w:ind w:left="3356" w:hanging="420"/>
      </w:pPr>
    </w:lvl>
    <w:lvl w:ilvl="7" w:tplc="04090017" w:tentative="1">
      <w:start w:val="1"/>
      <w:numFmt w:val="aiueoFullWidth"/>
      <w:lvlText w:val="(%8)"/>
      <w:lvlJc w:val="left"/>
      <w:pPr>
        <w:tabs>
          <w:tab w:val="num" w:pos="3776"/>
        </w:tabs>
        <w:ind w:left="3776" w:hanging="420"/>
      </w:pPr>
    </w:lvl>
    <w:lvl w:ilvl="8" w:tplc="04090011" w:tentative="1">
      <w:start w:val="1"/>
      <w:numFmt w:val="decimalEnclosedCircle"/>
      <w:lvlText w:val="%9"/>
      <w:lvlJc w:val="left"/>
      <w:pPr>
        <w:tabs>
          <w:tab w:val="num" w:pos="4196"/>
        </w:tabs>
        <w:ind w:left="4196" w:hanging="420"/>
      </w:pPr>
    </w:lvl>
  </w:abstractNum>
  <w:abstractNum w:abstractNumId="7" w15:restartNumberingAfterBreak="0">
    <w:nsid w:val="5F365576"/>
    <w:multiLevelType w:val="hybridMultilevel"/>
    <w:tmpl w:val="ABCA0F06"/>
    <w:lvl w:ilvl="0" w:tplc="F72E5934">
      <w:start w:val="11"/>
      <w:numFmt w:val="decimal"/>
      <w:lvlText w:val="第%1条"/>
      <w:lvlJc w:val="left"/>
      <w:pPr>
        <w:tabs>
          <w:tab w:val="num" w:pos="840"/>
        </w:tabs>
        <w:ind w:left="840" w:hanging="840"/>
      </w:pPr>
      <w:rPr>
        <w:rFonts w:hint="default"/>
        <w:b/>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796B40FD"/>
    <w:multiLevelType w:val="singleLevel"/>
    <w:tmpl w:val="6A060394"/>
    <w:lvl w:ilvl="0">
      <w:start w:val="2"/>
      <w:numFmt w:val="decimalEnclosedCircle"/>
      <w:lvlText w:val="%1"/>
      <w:legacy w:legacy="1" w:legacySpace="0" w:legacyIndent="284"/>
      <w:lvlJc w:val="left"/>
      <w:pPr>
        <w:ind w:left="284" w:hanging="284"/>
      </w:pPr>
    </w:lvl>
  </w:abstractNum>
  <w:num w:numId="1" w16cid:durableId="810096796">
    <w:abstractNumId w:val="7"/>
  </w:num>
  <w:num w:numId="2" w16cid:durableId="1217663588">
    <w:abstractNumId w:val="8"/>
    <w:lvlOverride w:ilvl="0">
      <w:startOverride w:val="2"/>
    </w:lvlOverride>
  </w:num>
  <w:num w:numId="3" w16cid:durableId="1131633138">
    <w:abstractNumId w:val="6"/>
  </w:num>
  <w:num w:numId="4" w16cid:durableId="1593735438">
    <w:abstractNumId w:val="1"/>
  </w:num>
  <w:num w:numId="5" w16cid:durableId="1566531687">
    <w:abstractNumId w:val="2"/>
  </w:num>
  <w:num w:numId="6" w16cid:durableId="190186671">
    <w:abstractNumId w:val="5"/>
  </w:num>
  <w:num w:numId="7" w16cid:durableId="1463423536">
    <w:abstractNumId w:val="0"/>
  </w:num>
  <w:num w:numId="8" w16cid:durableId="1631015113">
    <w:abstractNumId w:val="4"/>
  </w:num>
  <w:num w:numId="9" w16cid:durableId="6777347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A7B8A"/>
    <w:rsid w:val="00010EE2"/>
    <w:rsid w:val="00010EF0"/>
    <w:rsid w:val="0003488B"/>
    <w:rsid w:val="000378B0"/>
    <w:rsid w:val="00061B90"/>
    <w:rsid w:val="000A67D6"/>
    <w:rsid w:val="000B44C2"/>
    <w:rsid w:val="000B4D77"/>
    <w:rsid w:val="000C08E5"/>
    <w:rsid w:val="001149FF"/>
    <w:rsid w:val="001313E1"/>
    <w:rsid w:val="001472D1"/>
    <w:rsid w:val="00150E1A"/>
    <w:rsid w:val="00153765"/>
    <w:rsid w:val="00153E27"/>
    <w:rsid w:val="00157D9D"/>
    <w:rsid w:val="00171BFA"/>
    <w:rsid w:val="00186B86"/>
    <w:rsid w:val="001A2511"/>
    <w:rsid w:val="001B5419"/>
    <w:rsid w:val="001C1241"/>
    <w:rsid w:val="001C3757"/>
    <w:rsid w:val="001E4D6E"/>
    <w:rsid w:val="001F5667"/>
    <w:rsid w:val="001F6A51"/>
    <w:rsid w:val="00217CF8"/>
    <w:rsid w:val="002267D1"/>
    <w:rsid w:val="00232950"/>
    <w:rsid w:val="00233109"/>
    <w:rsid w:val="00234640"/>
    <w:rsid w:val="002426CE"/>
    <w:rsid w:val="00246AD5"/>
    <w:rsid w:val="002661B8"/>
    <w:rsid w:val="00272F6D"/>
    <w:rsid w:val="00281357"/>
    <w:rsid w:val="00285744"/>
    <w:rsid w:val="00297F89"/>
    <w:rsid w:val="002A799C"/>
    <w:rsid w:val="002C2C21"/>
    <w:rsid w:val="002C6679"/>
    <w:rsid w:val="002E4F01"/>
    <w:rsid w:val="002F7D76"/>
    <w:rsid w:val="00313F57"/>
    <w:rsid w:val="003542BB"/>
    <w:rsid w:val="003A7E82"/>
    <w:rsid w:val="003B52B0"/>
    <w:rsid w:val="003B7F00"/>
    <w:rsid w:val="004060CA"/>
    <w:rsid w:val="00424A62"/>
    <w:rsid w:val="0042748F"/>
    <w:rsid w:val="00442158"/>
    <w:rsid w:val="00451B12"/>
    <w:rsid w:val="00453B91"/>
    <w:rsid w:val="00486D60"/>
    <w:rsid w:val="004922A6"/>
    <w:rsid w:val="004922DF"/>
    <w:rsid w:val="004A2268"/>
    <w:rsid w:val="004E0B13"/>
    <w:rsid w:val="00522F74"/>
    <w:rsid w:val="0053096A"/>
    <w:rsid w:val="00541A17"/>
    <w:rsid w:val="00563A77"/>
    <w:rsid w:val="005B4EED"/>
    <w:rsid w:val="005C703C"/>
    <w:rsid w:val="005D70AB"/>
    <w:rsid w:val="00603A23"/>
    <w:rsid w:val="00611A10"/>
    <w:rsid w:val="00617454"/>
    <w:rsid w:val="0063380B"/>
    <w:rsid w:val="0069169E"/>
    <w:rsid w:val="006A7AD7"/>
    <w:rsid w:val="006A7B8A"/>
    <w:rsid w:val="006F1C81"/>
    <w:rsid w:val="006F300D"/>
    <w:rsid w:val="00700FAE"/>
    <w:rsid w:val="007010FC"/>
    <w:rsid w:val="00713580"/>
    <w:rsid w:val="00717F13"/>
    <w:rsid w:val="00727642"/>
    <w:rsid w:val="00730255"/>
    <w:rsid w:val="007341FE"/>
    <w:rsid w:val="00762989"/>
    <w:rsid w:val="00763103"/>
    <w:rsid w:val="007B3158"/>
    <w:rsid w:val="007C08C0"/>
    <w:rsid w:val="007C46E5"/>
    <w:rsid w:val="007E4A8C"/>
    <w:rsid w:val="007F5740"/>
    <w:rsid w:val="00825AE0"/>
    <w:rsid w:val="0083514D"/>
    <w:rsid w:val="00857AB5"/>
    <w:rsid w:val="00862C0D"/>
    <w:rsid w:val="008915B7"/>
    <w:rsid w:val="008A0851"/>
    <w:rsid w:val="008B0A87"/>
    <w:rsid w:val="008D1AFE"/>
    <w:rsid w:val="008E5EA4"/>
    <w:rsid w:val="00923ED1"/>
    <w:rsid w:val="00924E05"/>
    <w:rsid w:val="0094075B"/>
    <w:rsid w:val="009443B0"/>
    <w:rsid w:val="0094736E"/>
    <w:rsid w:val="00996089"/>
    <w:rsid w:val="009F0E74"/>
    <w:rsid w:val="009F107D"/>
    <w:rsid w:val="009F2873"/>
    <w:rsid w:val="00A62100"/>
    <w:rsid w:val="00A70858"/>
    <w:rsid w:val="00A7710B"/>
    <w:rsid w:val="00A85227"/>
    <w:rsid w:val="00AC5826"/>
    <w:rsid w:val="00AD4C77"/>
    <w:rsid w:val="00AE5E26"/>
    <w:rsid w:val="00AF52CE"/>
    <w:rsid w:val="00B11B7A"/>
    <w:rsid w:val="00B1681C"/>
    <w:rsid w:val="00B22FF7"/>
    <w:rsid w:val="00B71489"/>
    <w:rsid w:val="00B97FB5"/>
    <w:rsid w:val="00BA392E"/>
    <w:rsid w:val="00BB78C0"/>
    <w:rsid w:val="00BC0EE8"/>
    <w:rsid w:val="00C328C6"/>
    <w:rsid w:val="00C35C49"/>
    <w:rsid w:val="00C41C8B"/>
    <w:rsid w:val="00C451C5"/>
    <w:rsid w:val="00C5411E"/>
    <w:rsid w:val="00C93B20"/>
    <w:rsid w:val="00C94179"/>
    <w:rsid w:val="00C9795C"/>
    <w:rsid w:val="00CA3449"/>
    <w:rsid w:val="00CF61AA"/>
    <w:rsid w:val="00D01506"/>
    <w:rsid w:val="00D15865"/>
    <w:rsid w:val="00D2131F"/>
    <w:rsid w:val="00D21DAC"/>
    <w:rsid w:val="00D34CF3"/>
    <w:rsid w:val="00D55FE5"/>
    <w:rsid w:val="00D62AE2"/>
    <w:rsid w:val="00D925F8"/>
    <w:rsid w:val="00DB0F4D"/>
    <w:rsid w:val="00DB586F"/>
    <w:rsid w:val="00DC4426"/>
    <w:rsid w:val="00DD3A82"/>
    <w:rsid w:val="00E13F34"/>
    <w:rsid w:val="00E16580"/>
    <w:rsid w:val="00E50F89"/>
    <w:rsid w:val="00E77395"/>
    <w:rsid w:val="00E81A2C"/>
    <w:rsid w:val="00E9144D"/>
    <w:rsid w:val="00ED51A4"/>
    <w:rsid w:val="00F20715"/>
    <w:rsid w:val="00F27CD9"/>
    <w:rsid w:val="00F31C87"/>
    <w:rsid w:val="00F5507B"/>
    <w:rsid w:val="00F70460"/>
    <w:rsid w:val="00F83C95"/>
    <w:rsid w:val="00F916F6"/>
    <w:rsid w:val="00FB26F9"/>
    <w:rsid w:val="00FB7223"/>
    <w:rsid w:val="00FD27E5"/>
    <w:rsid w:val="00FE7D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schemas-alpsmap-com/alpsmap" w:name="address"/>
  <w:shapeDefaults>
    <o:shapedefaults v:ext="edit" spidmax="2050">
      <v:textbox inset="5.85pt,.7pt,5.85pt,.7pt"/>
    </o:shapedefaults>
    <o:shapelayout v:ext="edit">
      <o:idmap v:ext="edit" data="2"/>
    </o:shapelayout>
  </w:shapeDefaults>
  <w:decimalSymbol w:val="."/>
  <w:listSeparator w:val=","/>
  <w14:docId w14:val="33AD4F65"/>
  <w15:chartTrackingRefBased/>
  <w15:docId w15:val="{57F8B834-DF68-4D45-9FA3-7780BE616C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a3">
    <w:name w:val="一太郎７"/>
    <w:pPr>
      <w:widowControl w:val="0"/>
      <w:wordWrap w:val="0"/>
      <w:autoSpaceDE w:val="0"/>
      <w:autoSpaceDN w:val="0"/>
      <w:adjustRightInd w:val="0"/>
      <w:spacing w:line="323" w:lineRule="atLeast"/>
      <w:jc w:val="both"/>
    </w:pPr>
    <w:rPr>
      <w:rFonts w:ascii="Times New Roman" w:hAnsi="Times New Roman"/>
      <w:spacing w:val="-1"/>
      <w:sz w:val="21"/>
      <w:szCs w:val="21"/>
    </w:rPr>
  </w:style>
  <w:style w:type="paragraph" w:styleId="a4">
    <w:name w:val="Balloon Text"/>
    <w:basedOn w:val="a"/>
    <w:semiHidden/>
    <w:rsid w:val="001F6A51"/>
    <w:rPr>
      <w:rFonts w:ascii="Arial" w:eastAsia="ＭＳ ゴシック" w:hAnsi="Arial"/>
      <w:sz w:val="18"/>
      <w:szCs w:val="18"/>
    </w:rPr>
  </w:style>
  <w:style w:type="character" w:styleId="a5">
    <w:name w:val="annotation reference"/>
    <w:semiHidden/>
    <w:rsid w:val="008B0A87"/>
    <w:rPr>
      <w:sz w:val="18"/>
      <w:szCs w:val="18"/>
    </w:rPr>
  </w:style>
  <w:style w:type="paragraph" w:styleId="a6">
    <w:name w:val="annotation text"/>
    <w:basedOn w:val="a"/>
    <w:semiHidden/>
    <w:rsid w:val="008B0A87"/>
    <w:pPr>
      <w:jc w:val="left"/>
    </w:pPr>
  </w:style>
  <w:style w:type="paragraph" w:styleId="a7">
    <w:name w:val="annotation subject"/>
    <w:basedOn w:val="a6"/>
    <w:next w:val="a6"/>
    <w:semiHidden/>
    <w:rsid w:val="008B0A87"/>
    <w:rPr>
      <w:b/>
      <w:bCs/>
    </w:rPr>
  </w:style>
  <w:style w:type="paragraph" w:styleId="a8">
    <w:name w:val="header"/>
    <w:basedOn w:val="a"/>
    <w:link w:val="a9"/>
    <w:uiPriority w:val="99"/>
    <w:semiHidden/>
    <w:unhideWhenUsed/>
    <w:rsid w:val="00541A17"/>
    <w:pPr>
      <w:tabs>
        <w:tab w:val="center" w:pos="4252"/>
        <w:tab w:val="right" w:pos="8504"/>
      </w:tabs>
      <w:snapToGrid w:val="0"/>
    </w:pPr>
  </w:style>
  <w:style w:type="character" w:customStyle="1" w:styleId="a9">
    <w:name w:val="ヘッダー (文字)"/>
    <w:link w:val="a8"/>
    <w:uiPriority w:val="99"/>
    <w:semiHidden/>
    <w:rsid w:val="00541A17"/>
    <w:rPr>
      <w:kern w:val="2"/>
      <w:sz w:val="21"/>
      <w:szCs w:val="24"/>
    </w:rPr>
  </w:style>
  <w:style w:type="paragraph" w:styleId="aa">
    <w:name w:val="footer"/>
    <w:basedOn w:val="a"/>
    <w:link w:val="ab"/>
    <w:uiPriority w:val="99"/>
    <w:semiHidden/>
    <w:unhideWhenUsed/>
    <w:rsid w:val="00541A17"/>
    <w:pPr>
      <w:tabs>
        <w:tab w:val="center" w:pos="4252"/>
        <w:tab w:val="right" w:pos="8504"/>
      </w:tabs>
      <w:snapToGrid w:val="0"/>
    </w:pPr>
  </w:style>
  <w:style w:type="character" w:customStyle="1" w:styleId="ab">
    <w:name w:val="フッター (文字)"/>
    <w:link w:val="aa"/>
    <w:uiPriority w:val="99"/>
    <w:semiHidden/>
    <w:rsid w:val="00541A17"/>
    <w:rPr>
      <w:kern w:val="2"/>
      <w:sz w:val="21"/>
      <w:szCs w:val="24"/>
    </w:rPr>
  </w:style>
  <w:style w:type="paragraph" w:styleId="ac">
    <w:name w:val="Revision"/>
    <w:hidden/>
    <w:uiPriority w:val="99"/>
    <w:semiHidden/>
    <w:rsid w:val="0042748F"/>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9325591">
      <w:bodyDiv w:val="1"/>
      <w:marLeft w:val="0"/>
      <w:marRight w:val="0"/>
      <w:marTop w:val="0"/>
      <w:marBottom w:val="0"/>
      <w:divBdr>
        <w:top w:val="none" w:sz="0" w:space="0" w:color="auto"/>
        <w:left w:val="none" w:sz="0" w:space="0" w:color="auto"/>
        <w:bottom w:val="none" w:sz="0" w:space="0" w:color="auto"/>
        <w:right w:val="none" w:sz="0" w:space="0" w:color="auto"/>
      </w:divBdr>
    </w:div>
    <w:div w:id="801726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943E82E-9DB6-45FF-AF23-8919C98446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812</Words>
  <Characters>4630</Characters>
  <Application>Microsoft Office Word</Application>
  <DocSecurity>0</DocSecurity>
  <Lines>38</Lines>
  <Paragraphs>10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（医療機関と製薬会社との間の二者契約）                              様式９－１</vt:lpstr>
      <vt:lpstr>（医療機関と製薬会社との間の二者契約）                              様式９－１</vt:lpstr>
    </vt:vector>
  </TitlesOfParts>
  <Company>石川県立中央病院</Company>
  <LinksUpToDate>false</LinksUpToDate>
  <CharactersWithSpaces>5432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（医療機関と製薬会社との間の二者契約）                              様式９－１</dc:title>
  <dc:subject/>
  <dc:creator>薬剤部</dc:creator>
  <cp:keywords/>
  <cp:lastModifiedBy>三崎　心平</cp:lastModifiedBy>
  <cp:revision>2</cp:revision>
  <cp:lastPrinted>2015-07-07T08:04:00Z</cp:lastPrinted>
  <dcterms:created xsi:type="dcterms:W3CDTF">2024-11-29T13:39:00Z</dcterms:created>
  <dcterms:modified xsi:type="dcterms:W3CDTF">2024-11-29T13:39:00Z</dcterms:modified>
</cp:coreProperties>
</file>